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C4A22" w14:textId="77777777" w:rsidR="00453B08" w:rsidRDefault="00453B08" w:rsidP="00453B08">
      <w:pPr>
        <w:ind w:left="360"/>
      </w:pPr>
    </w:p>
    <w:p w14:paraId="26B4DD7C" w14:textId="77777777" w:rsidR="00453B08" w:rsidRDefault="00453B08" w:rsidP="00453B08">
      <w:pPr>
        <w:ind w:left="360"/>
      </w:pPr>
    </w:p>
    <w:p w14:paraId="03A19D71" w14:textId="379BF36C" w:rsidR="00C65D66" w:rsidRDefault="00EC36C5" w:rsidP="00C65D66">
      <w:pPr>
        <w:ind w:left="360"/>
        <w:rPr>
          <w:sz w:val="28"/>
        </w:rPr>
      </w:pPr>
      <w:bookmarkStart w:id="0" w:name="_Hlk187844838"/>
      <w:r w:rsidRPr="009844D1">
        <w:rPr>
          <w:noProof/>
        </w:rPr>
        <w:drawing>
          <wp:anchor distT="0" distB="0" distL="114300" distR="114300" simplePos="0" relativeHeight="251658240" behindDoc="1" locked="0" layoutInCell="1" allowOverlap="1" wp14:anchorId="7ACD21A1" wp14:editId="3D5D1E46">
            <wp:simplePos x="0" y="0"/>
            <wp:positionH relativeFrom="column">
              <wp:posOffset>214312</wp:posOffset>
            </wp:positionH>
            <wp:positionV relativeFrom="paragraph">
              <wp:posOffset>2540</wp:posOffset>
            </wp:positionV>
            <wp:extent cx="5108575" cy="1987550"/>
            <wp:effectExtent l="0" t="0" r="0" b="0"/>
            <wp:wrapNone/>
            <wp:docPr id="1" name="Picture 31473122" descr="A logo for an angus housing associ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473122" descr="A logo for an angus housing association&#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8575" cy="1987550"/>
                    </a:xfrm>
                    <a:prstGeom prst="rect">
                      <a:avLst/>
                    </a:prstGeom>
                    <a:noFill/>
                    <a:ln>
                      <a:noFill/>
                    </a:ln>
                  </pic:spPr>
                </pic:pic>
              </a:graphicData>
            </a:graphic>
          </wp:anchor>
        </w:drawing>
      </w:r>
      <w:bookmarkEnd w:id="0"/>
    </w:p>
    <w:p w14:paraId="6A219EC9" w14:textId="461AAB41" w:rsidR="00C65D66" w:rsidRDefault="00C65D66" w:rsidP="00C65D66">
      <w:pPr>
        <w:rPr>
          <w:sz w:val="28"/>
        </w:rPr>
      </w:pPr>
    </w:p>
    <w:p w14:paraId="26D581B4" w14:textId="77777777" w:rsidR="00C65D66" w:rsidRDefault="00C65D66" w:rsidP="00C65D66">
      <w:pPr>
        <w:rPr>
          <w:sz w:val="28"/>
        </w:rPr>
      </w:pPr>
    </w:p>
    <w:p w14:paraId="67DD9375" w14:textId="25F918A8" w:rsidR="00C65D66" w:rsidRDefault="00EC36C5" w:rsidP="00EC36C5">
      <w:pPr>
        <w:tabs>
          <w:tab w:val="left" w:pos="1253"/>
        </w:tabs>
        <w:rPr>
          <w:sz w:val="28"/>
        </w:rPr>
      </w:pPr>
      <w:r>
        <w:rPr>
          <w:sz w:val="28"/>
        </w:rPr>
        <w:tab/>
      </w:r>
    </w:p>
    <w:p w14:paraId="3A6ECAC4" w14:textId="77777777" w:rsidR="00C65D66" w:rsidRDefault="00C65D66" w:rsidP="00C65D66">
      <w:pPr>
        <w:rPr>
          <w:sz w:val="28"/>
        </w:rPr>
      </w:pPr>
    </w:p>
    <w:p w14:paraId="4765A42F" w14:textId="74BDFCE6" w:rsidR="00C65D66" w:rsidRDefault="00C65D66" w:rsidP="00C65D66">
      <w:pPr>
        <w:rPr>
          <w:sz w:val="28"/>
        </w:rPr>
      </w:pPr>
    </w:p>
    <w:p w14:paraId="60E2DA6A" w14:textId="77777777" w:rsidR="00DA7581" w:rsidRDefault="00DA7581" w:rsidP="00DA7581"/>
    <w:p w14:paraId="79E20113" w14:textId="77777777" w:rsidR="00DA7581" w:rsidRDefault="00DA7581" w:rsidP="00DA7581">
      <w:pPr>
        <w:spacing w:line="360" w:lineRule="auto"/>
        <w:jc w:val="center"/>
        <w:rPr>
          <w:rFonts w:cs="Arial"/>
          <w:b/>
          <w:sz w:val="32"/>
          <w:szCs w:val="32"/>
          <w:u w:val="single"/>
        </w:rPr>
      </w:pPr>
    </w:p>
    <w:p w14:paraId="6E503DAB" w14:textId="77777777" w:rsidR="00DA7581" w:rsidRDefault="00DA7581" w:rsidP="00DA7581">
      <w:pPr>
        <w:pStyle w:val="BodyText3"/>
        <w:rPr>
          <w:rFonts w:ascii="Arial" w:hAnsi="Arial" w:cs="Arial"/>
          <w:color w:val="002060"/>
          <w:sz w:val="44"/>
          <w:szCs w:val="44"/>
        </w:rPr>
      </w:pPr>
    </w:p>
    <w:p w14:paraId="175ACE6C" w14:textId="77777777" w:rsidR="00DA7581" w:rsidRPr="00D52F36" w:rsidRDefault="00383CE3" w:rsidP="00DA7581">
      <w:pPr>
        <w:pStyle w:val="BodyText3"/>
        <w:jc w:val="center"/>
        <w:rPr>
          <w:rFonts w:ascii="Arial" w:hAnsi="Arial" w:cs="Arial"/>
          <w:color w:val="002060"/>
          <w:sz w:val="44"/>
          <w:szCs w:val="44"/>
        </w:rPr>
      </w:pPr>
      <w:r>
        <w:rPr>
          <w:rFonts w:ascii="Arial" w:hAnsi="Arial" w:cs="Arial"/>
          <w:color w:val="002060"/>
          <w:sz w:val="44"/>
          <w:szCs w:val="44"/>
        </w:rPr>
        <w:t xml:space="preserve">Estate Management </w:t>
      </w:r>
      <w:r w:rsidR="00DA7581">
        <w:rPr>
          <w:rFonts w:ascii="Arial" w:hAnsi="Arial" w:cs="Arial"/>
          <w:color w:val="002060"/>
          <w:sz w:val="44"/>
          <w:szCs w:val="44"/>
        </w:rPr>
        <w:t>Policy</w:t>
      </w:r>
    </w:p>
    <w:p w14:paraId="11ADBE1C" w14:textId="77777777" w:rsidR="00DA7581" w:rsidRPr="00A544A0" w:rsidRDefault="00DA7581" w:rsidP="00DA7581">
      <w:pPr>
        <w:pStyle w:val="BodyText3"/>
        <w:rPr>
          <w:rFonts w:ascii="Arial" w:hAnsi="Arial" w:cs="Arial"/>
          <w:color w:val="002060"/>
        </w:rPr>
      </w:pPr>
    </w:p>
    <w:p w14:paraId="5162E67A" w14:textId="77777777" w:rsidR="00DA7581" w:rsidRDefault="00DA7581" w:rsidP="00DA7581">
      <w:pPr>
        <w:pStyle w:val="BodyText3"/>
        <w:rPr>
          <w:rFonts w:ascii="Comic Sans MS" w:hAnsi="Comic Sans MS"/>
        </w:rPr>
      </w:pPr>
    </w:p>
    <w:p w14:paraId="5A30B9E6" w14:textId="77777777" w:rsidR="00DA7581" w:rsidRDefault="00DA7581" w:rsidP="00DA7581">
      <w:pPr>
        <w:pStyle w:val="BodyText3"/>
        <w:rPr>
          <w:rFonts w:ascii="Comic Sans MS" w:hAnsi="Comic Sans MS"/>
        </w:rPr>
      </w:pPr>
    </w:p>
    <w:p w14:paraId="1A5895C2" w14:textId="77777777" w:rsidR="00DA7581" w:rsidRDefault="00DA7581" w:rsidP="00DA7581">
      <w:pPr>
        <w:pStyle w:val="BodyText3"/>
        <w:rPr>
          <w:rFonts w:ascii="Comic Sans MS" w:hAnsi="Comic Sans MS"/>
        </w:rPr>
      </w:pPr>
    </w:p>
    <w:p w14:paraId="5375E7DA" w14:textId="77777777" w:rsidR="00DA7581" w:rsidRDefault="00DA7581" w:rsidP="00DA7581">
      <w:pPr>
        <w:pStyle w:val="BodyText3"/>
        <w:rPr>
          <w:rFonts w:ascii="Comic Sans MS" w:hAnsi="Comic Sans MS"/>
        </w:rPr>
      </w:pPr>
    </w:p>
    <w:tbl>
      <w:tblPr>
        <w:tblW w:w="0" w:type="auto"/>
        <w:tblInd w:w="113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496"/>
        <w:gridCol w:w="1157"/>
        <w:gridCol w:w="2168"/>
        <w:gridCol w:w="1234"/>
      </w:tblGrid>
      <w:tr w:rsidR="00DA7581" w14:paraId="069920E1" w14:textId="77777777" w:rsidTr="00DA7581">
        <w:trPr>
          <w:trHeight w:val="93"/>
        </w:trPr>
        <w:tc>
          <w:tcPr>
            <w:tcW w:w="3653"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6D4C6EC2" w14:textId="77777777" w:rsidR="00DA7581" w:rsidRPr="009D5AD2" w:rsidRDefault="00DA7581" w:rsidP="00CA71DF">
            <w:pPr>
              <w:rPr>
                <w:rFonts w:ascii="Arial" w:hAnsi="Arial" w:cs="Arial"/>
                <w:b/>
                <w:color w:val="002060"/>
                <w:sz w:val="22"/>
                <w:szCs w:val="22"/>
              </w:rPr>
            </w:pPr>
            <w:r w:rsidRPr="009D5AD2">
              <w:rPr>
                <w:rFonts w:ascii="Arial" w:hAnsi="Arial" w:cs="Arial"/>
                <w:b/>
                <w:color w:val="002060"/>
              </w:rPr>
              <w:t>Policy Name</w:t>
            </w:r>
          </w:p>
        </w:tc>
        <w:tc>
          <w:tcPr>
            <w:tcW w:w="3402"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2841FD24" w14:textId="77777777" w:rsidR="00DA7581" w:rsidRPr="009D5AD2" w:rsidRDefault="00DA7581" w:rsidP="00CA71DF">
            <w:pPr>
              <w:rPr>
                <w:rFonts w:ascii="Arial" w:hAnsi="Arial" w:cs="Arial"/>
                <w:color w:val="002060"/>
                <w:sz w:val="22"/>
                <w:szCs w:val="22"/>
              </w:rPr>
            </w:pPr>
            <w:r>
              <w:rPr>
                <w:rFonts w:ascii="Arial" w:hAnsi="Arial" w:cs="Arial"/>
                <w:color w:val="002060"/>
              </w:rPr>
              <w:t xml:space="preserve">Estate Management </w:t>
            </w:r>
            <w:r w:rsidRPr="009D5AD2">
              <w:rPr>
                <w:rFonts w:ascii="Arial" w:hAnsi="Arial" w:cs="Arial"/>
                <w:color w:val="002060"/>
              </w:rPr>
              <w:t xml:space="preserve">Policy </w:t>
            </w:r>
          </w:p>
        </w:tc>
      </w:tr>
      <w:tr w:rsidR="00DA7581" w14:paraId="53062821" w14:textId="77777777" w:rsidTr="00DA7581">
        <w:trPr>
          <w:trHeight w:val="280"/>
        </w:trPr>
        <w:tc>
          <w:tcPr>
            <w:tcW w:w="3653"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3B8F0033" w14:textId="77777777" w:rsidR="00DA7581" w:rsidRPr="009D5AD2" w:rsidRDefault="00DA7581" w:rsidP="00CA71DF">
            <w:pPr>
              <w:rPr>
                <w:rFonts w:ascii="Arial" w:hAnsi="Arial" w:cs="Arial"/>
                <w:b/>
                <w:color w:val="002060"/>
                <w:sz w:val="22"/>
                <w:szCs w:val="22"/>
              </w:rPr>
            </w:pPr>
            <w:r w:rsidRPr="009D5AD2">
              <w:rPr>
                <w:rFonts w:ascii="Arial" w:hAnsi="Arial" w:cs="Arial"/>
                <w:b/>
                <w:color w:val="002060"/>
              </w:rPr>
              <w:t>Policy Ref</w:t>
            </w:r>
          </w:p>
        </w:tc>
        <w:tc>
          <w:tcPr>
            <w:tcW w:w="3402"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780781A9" w14:textId="77777777" w:rsidR="00DA7581" w:rsidRPr="009D5AD2" w:rsidRDefault="00DA7581" w:rsidP="00CA71DF">
            <w:pPr>
              <w:rPr>
                <w:rFonts w:ascii="Arial" w:hAnsi="Arial" w:cs="Arial"/>
                <w:color w:val="002060"/>
                <w:sz w:val="22"/>
                <w:szCs w:val="22"/>
              </w:rPr>
            </w:pPr>
            <w:r w:rsidRPr="009D5AD2">
              <w:rPr>
                <w:rFonts w:ascii="Arial" w:hAnsi="Arial" w:cs="Arial"/>
                <w:color w:val="002060"/>
              </w:rPr>
              <w:t>HM</w:t>
            </w:r>
          </w:p>
        </w:tc>
      </w:tr>
      <w:tr w:rsidR="00DA7581" w14:paraId="6D3C2374" w14:textId="77777777" w:rsidTr="00DA7581">
        <w:trPr>
          <w:trHeight w:val="290"/>
        </w:trPr>
        <w:tc>
          <w:tcPr>
            <w:tcW w:w="3653"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2E3E5E05" w14:textId="77777777" w:rsidR="00DA7581" w:rsidRPr="009D5AD2" w:rsidRDefault="00DA7581" w:rsidP="00CA71DF">
            <w:pPr>
              <w:rPr>
                <w:rFonts w:ascii="Arial" w:hAnsi="Arial" w:cs="Arial"/>
                <w:b/>
                <w:color w:val="002060"/>
                <w:sz w:val="22"/>
                <w:szCs w:val="22"/>
              </w:rPr>
            </w:pPr>
            <w:r w:rsidRPr="009D5AD2">
              <w:rPr>
                <w:rFonts w:ascii="Arial" w:hAnsi="Arial" w:cs="Arial"/>
                <w:b/>
                <w:color w:val="002060"/>
              </w:rPr>
              <w:t>Review Date</w:t>
            </w:r>
          </w:p>
        </w:tc>
        <w:tc>
          <w:tcPr>
            <w:tcW w:w="3402"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29A9AC1A" w14:textId="72FFB23D" w:rsidR="00DA7581" w:rsidRPr="009D5AD2" w:rsidRDefault="00DA7581" w:rsidP="00DA7581">
            <w:pPr>
              <w:rPr>
                <w:rFonts w:ascii="Arial" w:hAnsi="Arial" w:cs="Arial"/>
                <w:color w:val="002060"/>
                <w:sz w:val="22"/>
                <w:szCs w:val="22"/>
              </w:rPr>
            </w:pPr>
            <w:r>
              <w:rPr>
                <w:rFonts w:ascii="Arial" w:hAnsi="Arial" w:cs="Arial"/>
                <w:color w:val="002060"/>
              </w:rPr>
              <w:t xml:space="preserve">February </w:t>
            </w:r>
            <w:r w:rsidRPr="009D5AD2">
              <w:rPr>
                <w:rFonts w:ascii="Arial" w:hAnsi="Arial" w:cs="Arial"/>
                <w:color w:val="002060"/>
              </w:rPr>
              <w:t>20</w:t>
            </w:r>
            <w:r>
              <w:rPr>
                <w:rFonts w:ascii="Arial" w:hAnsi="Arial" w:cs="Arial"/>
                <w:color w:val="002060"/>
              </w:rPr>
              <w:t>2</w:t>
            </w:r>
            <w:r w:rsidR="006259E3">
              <w:rPr>
                <w:rFonts w:ascii="Arial" w:hAnsi="Arial" w:cs="Arial"/>
                <w:color w:val="002060"/>
              </w:rPr>
              <w:t>5</w:t>
            </w:r>
          </w:p>
        </w:tc>
      </w:tr>
      <w:tr w:rsidR="00DA7581" w14:paraId="370ACB8C" w14:textId="77777777" w:rsidTr="00DA7581">
        <w:trPr>
          <w:trHeight w:val="280"/>
        </w:trPr>
        <w:tc>
          <w:tcPr>
            <w:tcW w:w="3653"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37291A51" w14:textId="77777777" w:rsidR="00DA7581" w:rsidRPr="009D5AD2" w:rsidRDefault="00DA7581" w:rsidP="00CA71DF">
            <w:pPr>
              <w:rPr>
                <w:rFonts w:ascii="Arial" w:hAnsi="Arial" w:cs="Arial"/>
                <w:b/>
                <w:color w:val="002060"/>
                <w:sz w:val="22"/>
                <w:szCs w:val="22"/>
              </w:rPr>
            </w:pPr>
            <w:r w:rsidRPr="009D5AD2">
              <w:rPr>
                <w:rFonts w:ascii="Arial" w:hAnsi="Arial" w:cs="Arial"/>
                <w:b/>
                <w:color w:val="002060"/>
              </w:rPr>
              <w:t>Next Review Date</w:t>
            </w:r>
          </w:p>
        </w:tc>
        <w:tc>
          <w:tcPr>
            <w:tcW w:w="3402"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3EE374F6" w14:textId="4E8CBAC9" w:rsidR="00DA7581" w:rsidRPr="009D5AD2" w:rsidRDefault="00DA7581" w:rsidP="00CA71DF">
            <w:pPr>
              <w:rPr>
                <w:rFonts w:ascii="Arial" w:hAnsi="Arial" w:cs="Arial"/>
                <w:color w:val="002060"/>
                <w:sz w:val="22"/>
                <w:szCs w:val="22"/>
              </w:rPr>
            </w:pPr>
            <w:r>
              <w:rPr>
                <w:rFonts w:ascii="Arial" w:hAnsi="Arial" w:cs="Arial"/>
                <w:color w:val="002060"/>
              </w:rPr>
              <w:t>February 20</w:t>
            </w:r>
            <w:r w:rsidR="005736B1">
              <w:rPr>
                <w:rFonts w:ascii="Arial" w:hAnsi="Arial" w:cs="Arial"/>
                <w:color w:val="002060"/>
              </w:rPr>
              <w:t>29</w:t>
            </w:r>
          </w:p>
        </w:tc>
      </w:tr>
      <w:tr w:rsidR="00DA7581" w14:paraId="5C067141" w14:textId="77777777" w:rsidTr="00DA7581">
        <w:trPr>
          <w:trHeight w:val="581"/>
        </w:trPr>
        <w:tc>
          <w:tcPr>
            <w:tcW w:w="3653"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342F8CF5" w14:textId="77777777" w:rsidR="00DA7581" w:rsidRPr="009D5AD2" w:rsidRDefault="00DA7581" w:rsidP="00CA71DF">
            <w:pPr>
              <w:rPr>
                <w:rFonts w:ascii="Arial" w:hAnsi="Arial" w:cs="Arial"/>
                <w:b/>
                <w:color w:val="002060"/>
                <w:sz w:val="22"/>
                <w:szCs w:val="22"/>
              </w:rPr>
            </w:pPr>
            <w:r w:rsidRPr="009D5AD2">
              <w:rPr>
                <w:rFonts w:ascii="Arial" w:hAnsi="Arial" w:cs="Arial"/>
                <w:b/>
                <w:color w:val="002060"/>
              </w:rPr>
              <w:t>Committee</w:t>
            </w:r>
          </w:p>
        </w:tc>
        <w:tc>
          <w:tcPr>
            <w:tcW w:w="3402"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1F3F5757" w14:textId="77777777" w:rsidR="00DA7581" w:rsidRPr="009D5AD2" w:rsidRDefault="00DA7581" w:rsidP="00CA71DF">
            <w:pPr>
              <w:rPr>
                <w:rFonts w:ascii="Arial" w:hAnsi="Arial" w:cs="Arial"/>
                <w:color w:val="002060"/>
                <w:sz w:val="22"/>
                <w:szCs w:val="22"/>
              </w:rPr>
            </w:pPr>
            <w:r w:rsidRPr="009D5AD2">
              <w:rPr>
                <w:rFonts w:ascii="Arial" w:hAnsi="Arial" w:cs="Arial"/>
                <w:color w:val="002060"/>
              </w:rPr>
              <w:t>Service Delivery Sub Committee</w:t>
            </w:r>
          </w:p>
        </w:tc>
      </w:tr>
      <w:tr w:rsidR="00DA7581" w14:paraId="0095A038" w14:textId="77777777" w:rsidTr="00DA7581">
        <w:trPr>
          <w:trHeight w:val="280"/>
        </w:trPr>
        <w:tc>
          <w:tcPr>
            <w:tcW w:w="3653"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7E33C3D8" w14:textId="77777777" w:rsidR="00DA7581" w:rsidRPr="009D5AD2" w:rsidRDefault="00DA7581" w:rsidP="00CA71DF">
            <w:pPr>
              <w:rPr>
                <w:rFonts w:ascii="Arial" w:hAnsi="Arial" w:cs="Arial"/>
                <w:b/>
                <w:color w:val="002060"/>
                <w:sz w:val="22"/>
                <w:szCs w:val="22"/>
              </w:rPr>
            </w:pPr>
            <w:r w:rsidRPr="009D5AD2">
              <w:rPr>
                <w:rFonts w:ascii="Arial" w:hAnsi="Arial" w:cs="Arial"/>
                <w:b/>
                <w:color w:val="002060"/>
              </w:rPr>
              <w:t>Author</w:t>
            </w:r>
          </w:p>
        </w:tc>
        <w:tc>
          <w:tcPr>
            <w:tcW w:w="3402"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22ED31A1" w14:textId="77777777" w:rsidR="00DA7581" w:rsidRPr="009D5AD2" w:rsidRDefault="00DA7581" w:rsidP="00CA71DF">
            <w:pPr>
              <w:rPr>
                <w:rFonts w:ascii="Arial" w:hAnsi="Arial" w:cs="Arial"/>
                <w:color w:val="002060"/>
                <w:sz w:val="22"/>
                <w:szCs w:val="22"/>
              </w:rPr>
            </w:pPr>
            <w:r w:rsidRPr="009D5AD2">
              <w:rPr>
                <w:rFonts w:ascii="Arial" w:hAnsi="Arial" w:cs="Arial"/>
                <w:color w:val="002060"/>
              </w:rPr>
              <w:t xml:space="preserve">Linlay Anderson </w:t>
            </w:r>
          </w:p>
        </w:tc>
      </w:tr>
      <w:tr w:rsidR="00DA7581" w14:paraId="3431CEE4" w14:textId="77777777" w:rsidTr="00DA7581">
        <w:trPr>
          <w:trHeight w:val="571"/>
        </w:trPr>
        <w:tc>
          <w:tcPr>
            <w:tcW w:w="2496" w:type="dxa"/>
            <w:tcBorders>
              <w:top w:val="single" w:sz="4" w:space="0" w:color="002060"/>
              <w:left w:val="single" w:sz="4" w:space="0" w:color="002060"/>
              <w:bottom w:val="single" w:sz="4" w:space="0" w:color="002060"/>
              <w:right w:val="single" w:sz="4" w:space="0" w:color="002060"/>
            </w:tcBorders>
            <w:shd w:val="clear" w:color="auto" w:fill="auto"/>
            <w:hideMark/>
          </w:tcPr>
          <w:p w14:paraId="073036B3" w14:textId="77777777" w:rsidR="00DA7581" w:rsidRPr="009D5AD2" w:rsidRDefault="00DA7581" w:rsidP="00CA71DF">
            <w:pPr>
              <w:rPr>
                <w:rFonts w:ascii="Arial" w:hAnsi="Arial" w:cs="Arial"/>
                <w:b/>
                <w:color w:val="002060"/>
                <w:sz w:val="22"/>
                <w:szCs w:val="22"/>
              </w:rPr>
            </w:pPr>
            <w:r w:rsidRPr="009D5AD2">
              <w:rPr>
                <w:rFonts w:ascii="Arial" w:hAnsi="Arial" w:cs="Arial"/>
                <w:b/>
                <w:color w:val="002060"/>
              </w:rPr>
              <w:t>Internal Policy</w:t>
            </w:r>
          </w:p>
        </w:tc>
        <w:tc>
          <w:tcPr>
            <w:tcW w:w="1157" w:type="dxa"/>
            <w:tcBorders>
              <w:top w:val="single" w:sz="4" w:space="0" w:color="002060"/>
              <w:left w:val="single" w:sz="4" w:space="0" w:color="002060"/>
              <w:bottom w:val="single" w:sz="4" w:space="0" w:color="002060"/>
              <w:right w:val="single" w:sz="4" w:space="0" w:color="002060"/>
            </w:tcBorders>
            <w:shd w:val="clear" w:color="auto" w:fill="auto"/>
          </w:tcPr>
          <w:p w14:paraId="5FAF26E6" w14:textId="77777777" w:rsidR="00DA7581" w:rsidRPr="009D5AD2" w:rsidRDefault="00DA7581" w:rsidP="00CA71DF">
            <w:pPr>
              <w:rPr>
                <w:rFonts w:ascii="Arial" w:hAnsi="Arial" w:cs="Arial"/>
                <w:color w:val="002060"/>
                <w:sz w:val="22"/>
                <w:szCs w:val="22"/>
              </w:rPr>
            </w:pPr>
          </w:p>
        </w:tc>
        <w:tc>
          <w:tcPr>
            <w:tcW w:w="2168" w:type="dxa"/>
            <w:tcBorders>
              <w:top w:val="single" w:sz="4" w:space="0" w:color="002060"/>
              <w:left w:val="single" w:sz="4" w:space="0" w:color="002060"/>
              <w:bottom w:val="single" w:sz="4" w:space="0" w:color="002060"/>
              <w:right w:val="single" w:sz="4" w:space="0" w:color="002060"/>
            </w:tcBorders>
            <w:shd w:val="clear" w:color="auto" w:fill="auto"/>
            <w:hideMark/>
          </w:tcPr>
          <w:p w14:paraId="5D7441E6" w14:textId="77777777" w:rsidR="00DA7581" w:rsidRPr="009D5AD2" w:rsidRDefault="00DA7581" w:rsidP="00CA71DF">
            <w:pPr>
              <w:rPr>
                <w:rFonts w:ascii="Arial" w:hAnsi="Arial" w:cs="Arial"/>
                <w:b/>
                <w:color w:val="002060"/>
                <w:sz w:val="22"/>
                <w:szCs w:val="22"/>
              </w:rPr>
            </w:pPr>
            <w:r w:rsidRPr="009D5AD2">
              <w:rPr>
                <w:rFonts w:ascii="Arial" w:hAnsi="Arial" w:cs="Arial"/>
                <w:b/>
                <w:color w:val="002060"/>
              </w:rPr>
              <w:t>To be published</w:t>
            </w:r>
          </w:p>
        </w:tc>
        <w:tc>
          <w:tcPr>
            <w:tcW w:w="1234" w:type="dxa"/>
            <w:tcBorders>
              <w:top w:val="single" w:sz="4" w:space="0" w:color="002060"/>
              <w:left w:val="single" w:sz="4" w:space="0" w:color="002060"/>
              <w:bottom w:val="single" w:sz="4" w:space="0" w:color="002060"/>
              <w:right w:val="single" w:sz="4" w:space="0" w:color="002060"/>
            </w:tcBorders>
            <w:shd w:val="clear" w:color="auto" w:fill="auto"/>
            <w:hideMark/>
          </w:tcPr>
          <w:p w14:paraId="5010EBC5" w14:textId="77777777" w:rsidR="00DA7581" w:rsidRPr="009D5AD2" w:rsidRDefault="00DA7581" w:rsidP="00CA71DF">
            <w:pPr>
              <w:rPr>
                <w:rFonts w:ascii="Arial" w:hAnsi="Arial" w:cs="Arial"/>
                <w:color w:val="002060"/>
                <w:sz w:val="22"/>
                <w:szCs w:val="22"/>
              </w:rPr>
            </w:pPr>
            <w:r w:rsidRPr="009D5AD2">
              <w:rPr>
                <w:rFonts w:ascii="Arial" w:hAnsi="Arial" w:cs="Arial"/>
                <w:color w:val="002060"/>
              </w:rPr>
              <w:t>X</w:t>
            </w:r>
          </w:p>
        </w:tc>
      </w:tr>
    </w:tbl>
    <w:p w14:paraId="75DAD100" w14:textId="77777777" w:rsidR="00DA7581" w:rsidRDefault="00DA7581" w:rsidP="00DA7581">
      <w:pPr>
        <w:pStyle w:val="BodyText3"/>
        <w:rPr>
          <w:rFonts w:ascii="Comic Sans MS" w:hAnsi="Comic Sans MS"/>
        </w:rPr>
      </w:pPr>
      <w:r w:rsidRPr="00E907E6">
        <w:rPr>
          <w:rFonts w:ascii="Comic Sans MS" w:hAnsi="Comic Sans MS"/>
        </w:rPr>
        <w:t xml:space="preserve"> </w:t>
      </w:r>
      <w:r>
        <w:rPr>
          <w:rFonts w:ascii="Comic Sans MS" w:hAnsi="Comic Sans MS"/>
        </w:rPr>
        <w:t xml:space="preserve">          </w:t>
      </w:r>
      <w:r w:rsidRPr="00814EC4">
        <w:rPr>
          <w:rFonts w:ascii="Comic Sans MS" w:hAnsi="Comic Sans MS"/>
        </w:rPr>
        <w:t xml:space="preserve"> </w:t>
      </w:r>
    </w:p>
    <w:p w14:paraId="6690D479" w14:textId="77777777" w:rsidR="00DA7581" w:rsidRDefault="00DA7581" w:rsidP="00DA7581">
      <w:pPr>
        <w:pStyle w:val="WPNormal"/>
        <w:jc w:val="center"/>
        <w:rPr>
          <w:rFonts w:ascii="Arial" w:hAnsi="Arial" w:cs="Arial"/>
          <w:color w:val="002060"/>
        </w:rPr>
      </w:pPr>
    </w:p>
    <w:p w14:paraId="5D342050" w14:textId="77777777" w:rsidR="00DA7581" w:rsidRDefault="00DA7581" w:rsidP="00DA7581">
      <w:pPr>
        <w:pStyle w:val="WPNormal"/>
        <w:jc w:val="center"/>
        <w:rPr>
          <w:rFonts w:ascii="Arial" w:hAnsi="Arial" w:cs="Arial"/>
          <w:color w:val="002060"/>
        </w:rPr>
      </w:pPr>
    </w:p>
    <w:p w14:paraId="33C88EA8" w14:textId="77777777" w:rsidR="00DA7581" w:rsidRDefault="00DA7581" w:rsidP="00DA7581">
      <w:pPr>
        <w:pStyle w:val="WPNormal"/>
        <w:jc w:val="center"/>
        <w:rPr>
          <w:rFonts w:ascii="Arial" w:hAnsi="Arial" w:cs="Arial"/>
          <w:color w:val="002060"/>
        </w:rPr>
      </w:pPr>
    </w:p>
    <w:p w14:paraId="30158498" w14:textId="77777777" w:rsidR="00DA7581" w:rsidRDefault="00DA7581" w:rsidP="00DA7581">
      <w:pPr>
        <w:pStyle w:val="WPNormal"/>
        <w:jc w:val="center"/>
        <w:rPr>
          <w:rFonts w:ascii="Arial" w:hAnsi="Arial" w:cs="Arial"/>
          <w:color w:val="002060"/>
        </w:rPr>
      </w:pPr>
    </w:p>
    <w:p w14:paraId="448C9296" w14:textId="77777777" w:rsidR="00DA7581" w:rsidRDefault="00DA7581" w:rsidP="00DA7581">
      <w:pPr>
        <w:pStyle w:val="WPNormal"/>
        <w:jc w:val="center"/>
        <w:rPr>
          <w:rFonts w:ascii="Arial" w:hAnsi="Arial" w:cs="Arial"/>
          <w:color w:val="002060"/>
        </w:rPr>
      </w:pPr>
    </w:p>
    <w:p w14:paraId="5FE05663" w14:textId="77777777" w:rsidR="00DA7581" w:rsidRDefault="00DA7581" w:rsidP="00DA7581">
      <w:pPr>
        <w:pStyle w:val="WPNormal"/>
        <w:jc w:val="center"/>
        <w:rPr>
          <w:rFonts w:ascii="Arial" w:hAnsi="Arial" w:cs="Arial"/>
          <w:color w:val="002060"/>
        </w:rPr>
      </w:pPr>
    </w:p>
    <w:p w14:paraId="3C5F0243" w14:textId="77777777" w:rsidR="00DA7581" w:rsidRDefault="00DA7581" w:rsidP="00DA7581">
      <w:pPr>
        <w:pStyle w:val="WPNormal"/>
        <w:jc w:val="center"/>
        <w:rPr>
          <w:rFonts w:ascii="Arial" w:hAnsi="Arial" w:cs="Arial"/>
          <w:color w:val="002060"/>
        </w:rPr>
      </w:pPr>
    </w:p>
    <w:p w14:paraId="23E68634" w14:textId="77777777" w:rsidR="00DA7581" w:rsidRDefault="00DA7581" w:rsidP="00DA7581">
      <w:pPr>
        <w:pStyle w:val="WPNormal"/>
        <w:jc w:val="center"/>
        <w:rPr>
          <w:rFonts w:ascii="Arial" w:hAnsi="Arial" w:cs="Arial"/>
          <w:color w:val="002060"/>
        </w:rPr>
      </w:pPr>
    </w:p>
    <w:p w14:paraId="383C028D" w14:textId="77777777" w:rsidR="00AB600A" w:rsidRDefault="00AB600A" w:rsidP="00AB600A">
      <w:pPr>
        <w:spacing w:line="266" w:lineRule="auto"/>
        <w:ind w:left="720" w:right="84" w:hanging="720"/>
        <w:jc w:val="both"/>
        <w:rPr>
          <w:rFonts w:ascii="Arial" w:hAnsi="Arial"/>
          <w:b/>
        </w:rPr>
      </w:pPr>
    </w:p>
    <w:p w14:paraId="4609382F" w14:textId="77777777" w:rsidR="00AB600A" w:rsidRDefault="00AB600A" w:rsidP="00AB600A">
      <w:pPr>
        <w:spacing w:line="266" w:lineRule="auto"/>
        <w:ind w:left="720" w:right="84" w:hanging="720"/>
        <w:jc w:val="both"/>
        <w:rPr>
          <w:rFonts w:ascii="Arial" w:hAnsi="Arial"/>
          <w:b/>
        </w:rPr>
      </w:pPr>
    </w:p>
    <w:p w14:paraId="1EB1AA71" w14:textId="77777777" w:rsidR="00AB600A" w:rsidRDefault="00AB600A" w:rsidP="00C65D66">
      <w:pPr>
        <w:pStyle w:val="WPNormal"/>
        <w:jc w:val="center"/>
        <w:rPr>
          <w:rFonts w:ascii="Arial" w:hAnsi="Arial" w:cs="Arial"/>
        </w:rPr>
      </w:pPr>
    </w:p>
    <w:p w14:paraId="27768B88" w14:textId="4AFB1DC3" w:rsidR="00C65D66" w:rsidRPr="0069519A" w:rsidRDefault="00C65D66" w:rsidP="00C65D66">
      <w:pPr>
        <w:pStyle w:val="WPNormal"/>
        <w:jc w:val="center"/>
        <w:rPr>
          <w:rFonts w:ascii="Arial" w:hAnsi="Arial" w:cs="Arial"/>
        </w:rPr>
      </w:pPr>
      <w:r>
        <w:rPr>
          <w:rFonts w:ascii="Arial" w:hAnsi="Arial" w:cs="Arial"/>
        </w:rPr>
        <w:t xml:space="preserve">Angus Housing Association Registered Charity Number SC020981  </w:t>
      </w:r>
    </w:p>
    <w:p w14:paraId="09D3A951" w14:textId="77777777" w:rsidR="00C65D66" w:rsidRDefault="00C65D66" w:rsidP="00C65D66">
      <w:pPr>
        <w:spacing w:line="360" w:lineRule="auto"/>
        <w:jc w:val="center"/>
        <w:rPr>
          <w:rFonts w:cs="Arial"/>
          <w:b/>
          <w:sz w:val="32"/>
          <w:szCs w:val="32"/>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DB11EB" w:rsidRPr="00DB11EB" w14:paraId="4B8093BD" w14:textId="77777777" w:rsidTr="00375CB6">
        <w:tc>
          <w:tcPr>
            <w:tcW w:w="5778" w:type="dxa"/>
            <w:tcBorders>
              <w:top w:val="single" w:sz="4" w:space="0" w:color="auto"/>
              <w:left w:val="single" w:sz="4" w:space="0" w:color="auto"/>
              <w:right w:val="single" w:sz="4" w:space="0" w:color="auto"/>
            </w:tcBorders>
          </w:tcPr>
          <w:p w14:paraId="181331CA" w14:textId="77777777" w:rsidR="00DB11EB" w:rsidRPr="00DB11EB" w:rsidRDefault="00DB11EB" w:rsidP="00DB11EB">
            <w:pPr>
              <w:keepNext/>
              <w:jc w:val="center"/>
              <w:outlineLvl w:val="1"/>
              <w:rPr>
                <w:rFonts w:ascii="Arial" w:hAnsi="Arial" w:cs="Mangal"/>
                <w:b/>
                <w:szCs w:val="22"/>
                <w:lang w:bidi="ne-NP"/>
              </w:rPr>
            </w:pPr>
            <w:r w:rsidRPr="00DB11EB">
              <w:rPr>
                <w:rFonts w:ascii="Arial" w:hAnsi="Arial" w:cs="Mangal"/>
                <w:b/>
                <w:szCs w:val="22"/>
                <w:lang w:bidi="ne-NP"/>
              </w:rPr>
              <w:t>Charter Outcomes</w:t>
            </w:r>
          </w:p>
          <w:p w14:paraId="3369D00D" w14:textId="77777777" w:rsidR="00DB11EB" w:rsidRPr="00DB11EB" w:rsidRDefault="00DB11EB" w:rsidP="00DB11EB">
            <w:pPr>
              <w:rPr>
                <w:rFonts w:ascii="Arial" w:hAnsi="Arial"/>
                <w:b/>
              </w:rPr>
            </w:pPr>
          </w:p>
        </w:tc>
        <w:tc>
          <w:tcPr>
            <w:tcW w:w="3402" w:type="dxa"/>
            <w:tcBorders>
              <w:top w:val="single" w:sz="4" w:space="0" w:color="auto"/>
              <w:left w:val="single" w:sz="4" w:space="0" w:color="auto"/>
              <w:right w:val="single" w:sz="4" w:space="0" w:color="auto"/>
            </w:tcBorders>
          </w:tcPr>
          <w:p w14:paraId="7D5F4901" w14:textId="77777777" w:rsidR="00DB11EB" w:rsidRPr="00DB11EB" w:rsidRDefault="00DB11EB" w:rsidP="00DB11EB">
            <w:pPr>
              <w:keepNext/>
              <w:outlineLvl w:val="0"/>
              <w:rPr>
                <w:rFonts w:ascii="Arial" w:hAnsi="Arial" w:cs="Mangal"/>
                <w:szCs w:val="22"/>
                <w:lang w:bidi="ne-NP"/>
              </w:rPr>
            </w:pPr>
            <w:r w:rsidRPr="00DB11EB">
              <w:rPr>
                <w:rFonts w:ascii="Arial" w:hAnsi="Arial" w:cs="Mangal"/>
                <w:szCs w:val="22"/>
                <w:lang w:bidi="ne-NP"/>
              </w:rPr>
              <w:t>Number(s)</w:t>
            </w:r>
          </w:p>
        </w:tc>
      </w:tr>
      <w:tr w:rsidR="00DB11EB" w:rsidRPr="00DB11EB" w14:paraId="18049517" w14:textId="77777777" w:rsidTr="00375CB6">
        <w:tc>
          <w:tcPr>
            <w:tcW w:w="5778" w:type="dxa"/>
            <w:tcBorders>
              <w:left w:val="single" w:sz="4" w:space="0" w:color="auto"/>
            </w:tcBorders>
          </w:tcPr>
          <w:p w14:paraId="1EB0948D" w14:textId="77777777" w:rsidR="00DB11EB" w:rsidRPr="00DB11EB" w:rsidRDefault="00DB11EB" w:rsidP="00DB11EB">
            <w:pPr>
              <w:keepNext/>
              <w:jc w:val="center"/>
              <w:outlineLvl w:val="1"/>
              <w:rPr>
                <w:rFonts w:ascii="Arial" w:hAnsi="Arial" w:cs="Mangal"/>
                <w:b/>
                <w:szCs w:val="22"/>
                <w:lang w:bidi="ne-NP"/>
              </w:rPr>
            </w:pPr>
            <w:r w:rsidRPr="00DB11EB">
              <w:rPr>
                <w:rFonts w:ascii="Arial" w:hAnsi="Arial" w:cs="Mangal"/>
                <w:b/>
                <w:szCs w:val="22"/>
                <w:lang w:bidi="ne-NP"/>
              </w:rPr>
              <w:t xml:space="preserve">     The Customer/landlord relationship</w:t>
            </w:r>
          </w:p>
        </w:tc>
        <w:tc>
          <w:tcPr>
            <w:tcW w:w="3402" w:type="dxa"/>
            <w:tcBorders>
              <w:right w:val="single" w:sz="4" w:space="0" w:color="auto"/>
            </w:tcBorders>
          </w:tcPr>
          <w:p w14:paraId="773FA55C" w14:textId="77777777" w:rsidR="00DB11EB" w:rsidRPr="00DB11EB" w:rsidRDefault="00DB11EB" w:rsidP="00DB11EB">
            <w:pPr>
              <w:rPr>
                <w:rFonts w:ascii="Arial" w:hAnsi="Arial"/>
                <w:sz w:val="20"/>
                <w:szCs w:val="20"/>
              </w:rPr>
            </w:pPr>
            <w:r w:rsidRPr="00DB11EB">
              <w:rPr>
                <w:rFonts w:ascii="Arial" w:hAnsi="Arial"/>
                <w:sz w:val="20"/>
                <w:szCs w:val="20"/>
              </w:rPr>
              <w:t xml:space="preserve">1. Equalities  </w:t>
            </w:r>
          </w:p>
          <w:p w14:paraId="5FB7A6D7" w14:textId="77777777" w:rsidR="00DB11EB" w:rsidRPr="00DB11EB" w:rsidRDefault="00DB11EB" w:rsidP="00DB11EB">
            <w:pPr>
              <w:rPr>
                <w:rFonts w:ascii="Arial" w:hAnsi="Arial"/>
                <w:sz w:val="20"/>
                <w:szCs w:val="20"/>
              </w:rPr>
            </w:pPr>
            <w:r w:rsidRPr="00DB11EB">
              <w:rPr>
                <w:rFonts w:ascii="Arial" w:hAnsi="Arial"/>
                <w:sz w:val="20"/>
                <w:szCs w:val="20"/>
              </w:rPr>
              <w:t>2. Communication</w:t>
            </w:r>
          </w:p>
          <w:p w14:paraId="23888004" w14:textId="77777777" w:rsidR="00DB11EB" w:rsidRPr="00DB11EB" w:rsidRDefault="00DB11EB" w:rsidP="00DB11EB">
            <w:pPr>
              <w:rPr>
                <w:rFonts w:ascii="Arial" w:hAnsi="Arial"/>
                <w:sz w:val="20"/>
                <w:szCs w:val="20"/>
              </w:rPr>
            </w:pPr>
            <w:r w:rsidRPr="00DB11EB">
              <w:rPr>
                <w:rFonts w:ascii="Arial" w:hAnsi="Arial"/>
                <w:sz w:val="20"/>
                <w:szCs w:val="20"/>
              </w:rPr>
              <w:t>3. Participation</w:t>
            </w:r>
          </w:p>
          <w:p w14:paraId="46A3E13C" w14:textId="77777777" w:rsidR="00DB11EB" w:rsidRPr="00DB11EB" w:rsidRDefault="00DB11EB" w:rsidP="00DB11EB">
            <w:pPr>
              <w:ind w:left="1440"/>
              <w:rPr>
                <w:rFonts w:ascii="Arial" w:hAnsi="Arial"/>
                <w:sz w:val="20"/>
                <w:szCs w:val="20"/>
              </w:rPr>
            </w:pPr>
          </w:p>
        </w:tc>
      </w:tr>
      <w:tr w:rsidR="00DB11EB" w:rsidRPr="00DB11EB" w14:paraId="1C865C01" w14:textId="77777777" w:rsidTr="00375CB6">
        <w:tc>
          <w:tcPr>
            <w:tcW w:w="5778" w:type="dxa"/>
            <w:tcBorders>
              <w:left w:val="single" w:sz="4" w:space="0" w:color="auto"/>
            </w:tcBorders>
          </w:tcPr>
          <w:p w14:paraId="02D8421D" w14:textId="77777777" w:rsidR="00DB11EB" w:rsidRPr="00DB11EB" w:rsidRDefault="00DB11EB" w:rsidP="00DB11EB">
            <w:pPr>
              <w:keepNext/>
              <w:jc w:val="center"/>
              <w:outlineLvl w:val="1"/>
              <w:rPr>
                <w:rFonts w:ascii="Arial" w:hAnsi="Arial" w:cs="Mangal"/>
                <w:b/>
                <w:szCs w:val="22"/>
                <w:lang w:bidi="ne-NP"/>
              </w:rPr>
            </w:pPr>
            <w:r w:rsidRPr="00DB11EB">
              <w:rPr>
                <w:rFonts w:ascii="Arial" w:hAnsi="Arial" w:cs="Mangal"/>
                <w:b/>
                <w:szCs w:val="22"/>
                <w:lang w:bidi="ne-NP"/>
              </w:rPr>
              <w:t xml:space="preserve">     Housing quality and maintenance</w:t>
            </w:r>
          </w:p>
        </w:tc>
        <w:tc>
          <w:tcPr>
            <w:tcW w:w="3402" w:type="dxa"/>
            <w:tcBorders>
              <w:right w:val="single" w:sz="4" w:space="0" w:color="auto"/>
            </w:tcBorders>
          </w:tcPr>
          <w:p w14:paraId="3D6D1333" w14:textId="77777777" w:rsidR="00DB11EB" w:rsidRPr="00DB11EB" w:rsidRDefault="00DB11EB" w:rsidP="00DB11EB">
            <w:pPr>
              <w:rPr>
                <w:rFonts w:ascii="Arial" w:hAnsi="Arial"/>
                <w:sz w:val="20"/>
                <w:szCs w:val="20"/>
              </w:rPr>
            </w:pPr>
          </w:p>
        </w:tc>
      </w:tr>
      <w:tr w:rsidR="00DB11EB" w:rsidRPr="00DB11EB" w14:paraId="7AA67985" w14:textId="77777777" w:rsidTr="00375CB6">
        <w:tc>
          <w:tcPr>
            <w:tcW w:w="5778" w:type="dxa"/>
            <w:tcBorders>
              <w:left w:val="single" w:sz="4" w:space="0" w:color="auto"/>
            </w:tcBorders>
          </w:tcPr>
          <w:p w14:paraId="69845FFD" w14:textId="77777777" w:rsidR="00DB11EB" w:rsidRPr="00DB11EB" w:rsidRDefault="00DB11EB" w:rsidP="00DB11EB">
            <w:pPr>
              <w:keepNext/>
              <w:jc w:val="center"/>
              <w:outlineLvl w:val="1"/>
              <w:rPr>
                <w:rFonts w:ascii="Arial" w:hAnsi="Arial" w:cs="Mangal"/>
                <w:b/>
                <w:szCs w:val="22"/>
                <w:lang w:bidi="ne-NP"/>
              </w:rPr>
            </w:pPr>
            <w:r w:rsidRPr="00DB11EB">
              <w:rPr>
                <w:rFonts w:ascii="Arial" w:hAnsi="Arial" w:cs="Mangal"/>
                <w:b/>
                <w:szCs w:val="22"/>
                <w:lang w:bidi="ne-NP"/>
              </w:rPr>
              <w:t xml:space="preserve">     Neighbourhood and community</w:t>
            </w:r>
          </w:p>
        </w:tc>
        <w:tc>
          <w:tcPr>
            <w:tcW w:w="3402" w:type="dxa"/>
            <w:tcBorders>
              <w:right w:val="single" w:sz="4" w:space="0" w:color="auto"/>
            </w:tcBorders>
          </w:tcPr>
          <w:p w14:paraId="16634DA5" w14:textId="77777777" w:rsidR="00DB11EB" w:rsidRPr="00DB11EB" w:rsidRDefault="00DB11EB" w:rsidP="00DB11EB">
            <w:pPr>
              <w:rPr>
                <w:rFonts w:ascii="Arial" w:hAnsi="Arial"/>
                <w:sz w:val="20"/>
                <w:szCs w:val="20"/>
              </w:rPr>
            </w:pPr>
            <w:r w:rsidRPr="00DB11EB">
              <w:rPr>
                <w:rFonts w:ascii="Arial" w:hAnsi="Arial"/>
                <w:sz w:val="20"/>
                <w:szCs w:val="20"/>
              </w:rPr>
              <w:t>6. Estate Management, anti-social behaviour, neighbour nuisance and tenancy disputes</w:t>
            </w:r>
          </w:p>
        </w:tc>
      </w:tr>
      <w:tr w:rsidR="00DB11EB" w:rsidRPr="00DB11EB" w14:paraId="72A89743" w14:textId="77777777" w:rsidTr="00375CB6">
        <w:tc>
          <w:tcPr>
            <w:tcW w:w="5778" w:type="dxa"/>
            <w:tcBorders>
              <w:left w:val="single" w:sz="4" w:space="0" w:color="auto"/>
            </w:tcBorders>
          </w:tcPr>
          <w:p w14:paraId="5F90E790" w14:textId="77777777" w:rsidR="00DB11EB" w:rsidRPr="00DB11EB" w:rsidRDefault="00DB11EB" w:rsidP="00DB11EB">
            <w:pPr>
              <w:keepNext/>
              <w:jc w:val="center"/>
              <w:outlineLvl w:val="1"/>
              <w:rPr>
                <w:rFonts w:ascii="Arial" w:hAnsi="Arial" w:cs="Mangal"/>
                <w:b/>
                <w:szCs w:val="22"/>
                <w:lang w:bidi="ne-NP"/>
              </w:rPr>
            </w:pPr>
            <w:r w:rsidRPr="00DB11EB">
              <w:rPr>
                <w:rFonts w:ascii="Arial" w:hAnsi="Arial" w:cs="Mangal"/>
                <w:b/>
                <w:szCs w:val="22"/>
                <w:lang w:bidi="ne-NP"/>
              </w:rPr>
              <w:t xml:space="preserve">    Access to housing and support</w:t>
            </w:r>
          </w:p>
        </w:tc>
        <w:tc>
          <w:tcPr>
            <w:tcW w:w="3402" w:type="dxa"/>
            <w:tcBorders>
              <w:right w:val="single" w:sz="4" w:space="0" w:color="auto"/>
            </w:tcBorders>
          </w:tcPr>
          <w:p w14:paraId="55107014" w14:textId="77777777" w:rsidR="00DB11EB" w:rsidRPr="00DB11EB" w:rsidRDefault="00DB11EB" w:rsidP="00DB11EB">
            <w:pPr>
              <w:rPr>
                <w:rFonts w:ascii="Arial" w:hAnsi="Arial"/>
                <w:sz w:val="20"/>
                <w:szCs w:val="20"/>
              </w:rPr>
            </w:pPr>
            <w:r w:rsidRPr="00DB11EB">
              <w:rPr>
                <w:rFonts w:ascii="Arial" w:hAnsi="Arial"/>
                <w:sz w:val="20"/>
                <w:szCs w:val="20"/>
              </w:rPr>
              <w:t>11. Tenancy Sustainment</w:t>
            </w:r>
          </w:p>
        </w:tc>
      </w:tr>
      <w:tr w:rsidR="00DB11EB" w:rsidRPr="00DB11EB" w14:paraId="73301751" w14:textId="77777777" w:rsidTr="00375CB6">
        <w:tc>
          <w:tcPr>
            <w:tcW w:w="5778" w:type="dxa"/>
            <w:tcBorders>
              <w:left w:val="single" w:sz="4" w:space="0" w:color="auto"/>
            </w:tcBorders>
          </w:tcPr>
          <w:p w14:paraId="48BFEA0A" w14:textId="77777777" w:rsidR="00DB11EB" w:rsidRPr="00DB11EB" w:rsidRDefault="00DB11EB" w:rsidP="00DB11EB">
            <w:pPr>
              <w:keepNext/>
              <w:jc w:val="center"/>
              <w:outlineLvl w:val="1"/>
              <w:rPr>
                <w:rFonts w:ascii="Arial" w:hAnsi="Arial" w:cs="Mangal"/>
                <w:b/>
                <w:szCs w:val="22"/>
                <w:lang w:bidi="ne-NP"/>
              </w:rPr>
            </w:pPr>
            <w:r w:rsidRPr="00DB11EB">
              <w:rPr>
                <w:rFonts w:ascii="Arial" w:hAnsi="Arial" w:cs="Mangal"/>
                <w:b/>
                <w:szCs w:val="22"/>
                <w:lang w:bidi="ne-NP"/>
              </w:rPr>
              <w:t xml:space="preserve">    Getting good value from rents and service charges</w:t>
            </w:r>
          </w:p>
        </w:tc>
        <w:tc>
          <w:tcPr>
            <w:tcW w:w="3402" w:type="dxa"/>
            <w:tcBorders>
              <w:right w:val="single" w:sz="4" w:space="0" w:color="auto"/>
            </w:tcBorders>
          </w:tcPr>
          <w:p w14:paraId="05824F7D" w14:textId="77777777" w:rsidR="00DB11EB" w:rsidRPr="00DB11EB" w:rsidRDefault="00DB11EB" w:rsidP="00DB11EB">
            <w:pPr>
              <w:rPr>
                <w:rFonts w:ascii="Arial" w:hAnsi="Arial"/>
              </w:rPr>
            </w:pPr>
          </w:p>
        </w:tc>
      </w:tr>
    </w:tbl>
    <w:p w14:paraId="16FB8560" w14:textId="77777777" w:rsidR="003B6ED2" w:rsidRPr="005E3921" w:rsidRDefault="003B6ED2" w:rsidP="003B6ED2">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58"/>
      </w:tblGrid>
      <w:tr w:rsidR="003B6ED2" w:rsidRPr="005E3921" w14:paraId="28117EA1" w14:textId="77777777">
        <w:tc>
          <w:tcPr>
            <w:tcW w:w="5778" w:type="dxa"/>
          </w:tcPr>
          <w:p w14:paraId="4A386C98" w14:textId="77777777" w:rsidR="003B6ED2" w:rsidRPr="005E3921" w:rsidRDefault="003B6ED2" w:rsidP="00DC0EDA">
            <w:pPr>
              <w:jc w:val="center"/>
              <w:rPr>
                <w:rFonts w:ascii="Arial" w:hAnsi="Arial" w:cs="Arial"/>
                <w:b/>
              </w:rPr>
            </w:pPr>
            <w:r w:rsidRPr="005E3921">
              <w:rPr>
                <w:rFonts w:ascii="Arial" w:hAnsi="Arial" w:cs="Arial"/>
                <w:b/>
              </w:rPr>
              <w:t>Written by</w:t>
            </w:r>
          </w:p>
          <w:p w14:paraId="71AAF050" w14:textId="77777777" w:rsidR="003B6ED2" w:rsidRPr="005E3921" w:rsidRDefault="003B6ED2" w:rsidP="00DC0EDA">
            <w:pPr>
              <w:jc w:val="center"/>
              <w:rPr>
                <w:rFonts w:ascii="Arial" w:hAnsi="Arial" w:cs="Arial"/>
                <w:b/>
              </w:rPr>
            </w:pPr>
          </w:p>
        </w:tc>
        <w:tc>
          <w:tcPr>
            <w:tcW w:w="3458" w:type="dxa"/>
          </w:tcPr>
          <w:p w14:paraId="45D218E2" w14:textId="77777777" w:rsidR="003B6ED2" w:rsidRPr="005E3921" w:rsidRDefault="003B6ED2" w:rsidP="00DC0EDA">
            <w:pPr>
              <w:jc w:val="center"/>
              <w:rPr>
                <w:rFonts w:ascii="Arial" w:hAnsi="Arial" w:cs="Arial"/>
              </w:rPr>
            </w:pPr>
            <w:r>
              <w:rPr>
                <w:rFonts w:ascii="Arial" w:hAnsi="Arial" w:cs="Arial"/>
              </w:rPr>
              <w:t>Linlay Anderson</w:t>
            </w:r>
          </w:p>
        </w:tc>
      </w:tr>
      <w:tr w:rsidR="003B6ED2" w:rsidRPr="005E3921" w14:paraId="7C5F8DC6" w14:textId="77777777">
        <w:tc>
          <w:tcPr>
            <w:tcW w:w="5778" w:type="dxa"/>
            <w:tcBorders>
              <w:bottom w:val="nil"/>
            </w:tcBorders>
          </w:tcPr>
          <w:p w14:paraId="4233A8E0" w14:textId="77777777" w:rsidR="003B6ED2" w:rsidRPr="005E3921" w:rsidRDefault="003B6ED2" w:rsidP="00DC0EDA">
            <w:pPr>
              <w:jc w:val="center"/>
              <w:rPr>
                <w:rFonts w:ascii="Arial" w:hAnsi="Arial" w:cs="Arial"/>
                <w:b/>
              </w:rPr>
            </w:pPr>
            <w:r w:rsidRPr="005E3921">
              <w:rPr>
                <w:rFonts w:ascii="Arial" w:hAnsi="Arial" w:cs="Arial"/>
                <w:b/>
              </w:rPr>
              <w:t>Department</w:t>
            </w:r>
          </w:p>
          <w:p w14:paraId="52E270AA" w14:textId="77777777" w:rsidR="003B6ED2" w:rsidRPr="005E3921" w:rsidRDefault="003B6ED2" w:rsidP="00DC0EDA">
            <w:pPr>
              <w:jc w:val="center"/>
              <w:rPr>
                <w:rFonts w:ascii="Arial" w:hAnsi="Arial" w:cs="Arial"/>
                <w:b/>
              </w:rPr>
            </w:pPr>
          </w:p>
        </w:tc>
        <w:tc>
          <w:tcPr>
            <w:tcW w:w="3458" w:type="dxa"/>
            <w:tcBorders>
              <w:bottom w:val="nil"/>
            </w:tcBorders>
          </w:tcPr>
          <w:p w14:paraId="54091B0C" w14:textId="77777777" w:rsidR="003B6ED2" w:rsidRPr="005E3921" w:rsidRDefault="003B6ED2" w:rsidP="00DC0EDA">
            <w:pPr>
              <w:jc w:val="center"/>
              <w:rPr>
                <w:rFonts w:ascii="Arial" w:hAnsi="Arial" w:cs="Arial"/>
              </w:rPr>
            </w:pPr>
            <w:r>
              <w:rPr>
                <w:rFonts w:ascii="Arial" w:hAnsi="Arial" w:cs="Arial"/>
              </w:rPr>
              <w:t>Housing Management</w:t>
            </w:r>
          </w:p>
        </w:tc>
      </w:tr>
      <w:tr w:rsidR="003B6ED2" w:rsidRPr="005E3921" w14:paraId="0E6FDFEC" w14:textId="77777777">
        <w:tc>
          <w:tcPr>
            <w:tcW w:w="5778" w:type="dxa"/>
            <w:tcBorders>
              <w:top w:val="single" w:sz="4" w:space="0" w:color="auto"/>
              <w:left w:val="single" w:sz="4" w:space="0" w:color="auto"/>
              <w:bottom w:val="single" w:sz="4" w:space="0" w:color="auto"/>
              <w:right w:val="single" w:sz="4" w:space="0" w:color="auto"/>
            </w:tcBorders>
          </w:tcPr>
          <w:p w14:paraId="78CECCC7" w14:textId="77777777" w:rsidR="003B6ED2" w:rsidRPr="005E3921" w:rsidRDefault="003B6ED2" w:rsidP="00DC0EDA">
            <w:pPr>
              <w:jc w:val="center"/>
              <w:rPr>
                <w:rFonts w:ascii="Arial" w:hAnsi="Arial" w:cs="Arial"/>
                <w:b/>
              </w:rPr>
            </w:pPr>
          </w:p>
        </w:tc>
        <w:tc>
          <w:tcPr>
            <w:tcW w:w="3458" w:type="dxa"/>
            <w:tcBorders>
              <w:top w:val="single" w:sz="4" w:space="0" w:color="auto"/>
              <w:left w:val="single" w:sz="4" w:space="0" w:color="auto"/>
              <w:bottom w:val="single" w:sz="4" w:space="0" w:color="auto"/>
              <w:right w:val="single" w:sz="4" w:space="0" w:color="auto"/>
            </w:tcBorders>
          </w:tcPr>
          <w:p w14:paraId="3092E535" w14:textId="77777777" w:rsidR="003B6ED2" w:rsidRPr="005E3921" w:rsidRDefault="003B6ED2" w:rsidP="00DC0EDA">
            <w:pPr>
              <w:jc w:val="center"/>
              <w:rPr>
                <w:rFonts w:ascii="Arial" w:hAnsi="Arial" w:cs="Arial"/>
              </w:rPr>
            </w:pPr>
          </w:p>
        </w:tc>
      </w:tr>
      <w:tr w:rsidR="003B6ED2" w:rsidRPr="005E3921" w14:paraId="0AF55380" w14:textId="77777777">
        <w:tc>
          <w:tcPr>
            <w:tcW w:w="5778" w:type="dxa"/>
            <w:tcBorders>
              <w:top w:val="single" w:sz="4" w:space="0" w:color="auto"/>
              <w:left w:val="single" w:sz="4" w:space="0" w:color="auto"/>
              <w:bottom w:val="single" w:sz="4" w:space="0" w:color="auto"/>
              <w:right w:val="single" w:sz="4" w:space="0" w:color="auto"/>
            </w:tcBorders>
          </w:tcPr>
          <w:p w14:paraId="74EE2704" w14:textId="77777777" w:rsidR="003B6ED2" w:rsidRPr="005E3921" w:rsidRDefault="003B6ED2" w:rsidP="00DC0EDA">
            <w:pPr>
              <w:pStyle w:val="Heading2"/>
              <w:rPr>
                <w:rFonts w:ascii="Arial" w:hAnsi="Arial"/>
                <w:bCs w:val="0"/>
              </w:rPr>
            </w:pPr>
            <w:r w:rsidRPr="005E3921">
              <w:rPr>
                <w:rFonts w:ascii="Arial" w:hAnsi="Arial"/>
                <w:bCs w:val="0"/>
              </w:rPr>
              <w:t>Approval Date by Committee</w:t>
            </w:r>
          </w:p>
          <w:p w14:paraId="6F5BACD3" w14:textId="77777777" w:rsidR="003B6ED2" w:rsidRPr="005E3921" w:rsidRDefault="003B6ED2" w:rsidP="00DC0EDA">
            <w:pPr>
              <w:jc w:val="center"/>
              <w:rPr>
                <w:rFonts w:ascii="Arial" w:hAnsi="Arial" w:cs="Arial"/>
                <w:b/>
              </w:rPr>
            </w:pPr>
          </w:p>
        </w:tc>
        <w:tc>
          <w:tcPr>
            <w:tcW w:w="3458" w:type="dxa"/>
            <w:tcBorders>
              <w:top w:val="single" w:sz="4" w:space="0" w:color="auto"/>
              <w:left w:val="single" w:sz="4" w:space="0" w:color="auto"/>
              <w:bottom w:val="single" w:sz="4" w:space="0" w:color="auto"/>
              <w:right w:val="single" w:sz="4" w:space="0" w:color="auto"/>
            </w:tcBorders>
          </w:tcPr>
          <w:p w14:paraId="2B021BE8" w14:textId="24792C5A" w:rsidR="003B6ED2" w:rsidRPr="005E3921" w:rsidRDefault="002362E6" w:rsidP="00DC0EDA">
            <w:pPr>
              <w:jc w:val="center"/>
              <w:rPr>
                <w:rFonts w:ascii="Arial" w:hAnsi="Arial" w:cs="Arial"/>
              </w:rPr>
            </w:pPr>
            <w:r>
              <w:rPr>
                <w:rFonts w:ascii="Arial" w:hAnsi="Arial" w:cs="Arial"/>
              </w:rPr>
              <w:t>26</w:t>
            </w:r>
            <w:r w:rsidRPr="002362E6">
              <w:rPr>
                <w:rFonts w:ascii="Arial" w:hAnsi="Arial" w:cs="Arial"/>
                <w:vertAlign w:val="superscript"/>
              </w:rPr>
              <w:t>th</w:t>
            </w:r>
            <w:r>
              <w:rPr>
                <w:rFonts w:ascii="Arial" w:hAnsi="Arial" w:cs="Arial"/>
              </w:rPr>
              <w:t xml:space="preserve"> February 2025</w:t>
            </w:r>
          </w:p>
        </w:tc>
      </w:tr>
    </w:tbl>
    <w:p w14:paraId="0090FC2B" w14:textId="77777777" w:rsidR="003B6ED2" w:rsidRDefault="003B6ED2" w:rsidP="003B6ED2">
      <w:pPr>
        <w:pStyle w:val="Heading1"/>
        <w:rPr>
          <w:rFonts w:ascii="Tahoma" w:hAnsi="Tahoma"/>
        </w:rPr>
      </w:pPr>
    </w:p>
    <w:p w14:paraId="5526A69B" w14:textId="77777777" w:rsidR="003B6ED2" w:rsidRDefault="003B6ED2" w:rsidP="003B6ED2">
      <w:pPr>
        <w:rPr>
          <w:b/>
        </w:rPr>
      </w:pPr>
    </w:p>
    <w:tbl>
      <w:tblPr>
        <w:tblW w:w="92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4"/>
      </w:tblGrid>
      <w:tr w:rsidR="003B6ED2" w14:paraId="4CD21CC3" w14:textId="77777777">
        <w:trPr>
          <w:trHeight w:val="1960"/>
        </w:trPr>
        <w:tc>
          <w:tcPr>
            <w:tcW w:w="9224" w:type="dxa"/>
          </w:tcPr>
          <w:p w14:paraId="46D26FDC" w14:textId="77777777" w:rsidR="003B6ED2" w:rsidRDefault="003B6ED2" w:rsidP="00DC0EDA">
            <w:pPr>
              <w:rPr>
                <w:rFonts w:ascii="Arial" w:hAnsi="Arial" w:cs="Arial"/>
                <w:b/>
              </w:rPr>
            </w:pPr>
            <w:r w:rsidRPr="005E3921">
              <w:rPr>
                <w:rFonts w:ascii="Arial" w:hAnsi="Arial" w:cs="Arial"/>
                <w:b/>
              </w:rPr>
              <w:t>Notes</w:t>
            </w:r>
            <w:r>
              <w:rPr>
                <w:rFonts w:ascii="Arial" w:hAnsi="Arial" w:cs="Arial"/>
                <w:b/>
              </w:rPr>
              <w:t>:</w:t>
            </w:r>
          </w:p>
          <w:p w14:paraId="121A3147" w14:textId="77777777" w:rsidR="00CA4D2F" w:rsidRPr="002B5E93" w:rsidRDefault="00CA4D2F" w:rsidP="00CA4D2F">
            <w:pPr>
              <w:rPr>
                <w:rFonts w:ascii="Arial" w:hAnsi="Arial"/>
                <w:b/>
              </w:rPr>
            </w:pPr>
          </w:p>
          <w:p w14:paraId="11E128EB" w14:textId="77777777" w:rsidR="00CA4D2F" w:rsidRPr="003B49BF" w:rsidRDefault="00CA4D2F" w:rsidP="00CA4D2F">
            <w:pPr>
              <w:rPr>
                <w:rFonts w:ascii="Arial" w:hAnsi="Arial"/>
              </w:rPr>
            </w:pPr>
            <w:r w:rsidRPr="003B49BF">
              <w:rPr>
                <w:rFonts w:ascii="Arial" w:hAnsi="Arial"/>
              </w:rPr>
              <w:t>Policy drawn up</w:t>
            </w:r>
            <w:r>
              <w:rPr>
                <w:rFonts w:ascii="Arial" w:hAnsi="Arial"/>
              </w:rPr>
              <w:t xml:space="preserve"> with reference to</w:t>
            </w:r>
          </w:p>
          <w:p w14:paraId="05EB74B9" w14:textId="77777777" w:rsidR="00CA4D2F" w:rsidRDefault="00CA4D2F" w:rsidP="00CA4D2F">
            <w:pPr>
              <w:rPr>
                <w:rFonts w:ascii="Arial" w:hAnsi="Arial"/>
              </w:rPr>
            </w:pPr>
            <w:r>
              <w:rPr>
                <w:rFonts w:ascii="Arial" w:hAnsi="Arial"/>
              </w:rPr>
              <w:t xml:space="preserve">The </w:t>
            </w:r>
            <w:r w:rsidRPr="00E9138F">
              <w:rPr>
                <w:rFonts w:ascii="Arial" w:hAnsi="Arial"/>
              </w:rPr>
              <w:t xml:space="preserve">Housing (Scotland) Act </w:t>
            </w:r>
            <w:r>
              <w:rPr>
                <w:rFonts w:ascii="Arial" w:hAnsi="Arial"/>
              </w:rPr>
              <w:t>1987</w:t>
            </w:r>
          </w:p>
          <w:p w14:paraId="34E99D46" w14:textId="77777777" w:rsidR="00CA4D2F" w:rsidRDefault="00CA4D2F" w:rsidP="00CA4D2F">
            <w:pPr>
              <w:rPr>
                <w:rFonts w:ascii="Arial" w:hAnsi="Arial"/>
              </w:rPr>
            </w:pPr>
            <w:r>
              <w:rPr>
                <w:rFonts w:ascii="Arial" w:hAnsi="Arial"/>
              </w:rPr>
              <w:t xml:space="preserve">The Housing (Scotland) Act </w:t>
            </w:r>
            <w:r w:rsidRPr="00E9138F">
              <w:rPr>
                <w:rFonts w:ascii="Arial" w:hAnsi="Arial"/>
              </w:rPr>
              <w:t>2001</w:t>
            </w:r>
          </w:p>
          <w:p w14:paraId="01434586" w14:textId="77777777" w:rsidR="00CA4D2F" w:rsidRDefault="00CA4D2F" w:rsidP="00CA4D2F">
            <w:pPr>
              <w:rPr>
                <w:rFonts w:ascii="Arial" w:hAnsi="Arial"/>
              </w:rPr>
            </w:pPr>
            <w:r>
              <w:rPr>
                <w:rFonts w:ascii="Arial" w:hAnsi="Arial"/>
              </w:rPr>
              <w:t>The Housing (Scotland) Act 2010</w:t>
            </w:r>
          </w:p>
          <w:p w14:paraId="0CCED6E9" w14:textId="77777777" w:rsidR="00CA4D2F" w:rsidRDefault="00CA4D2F" w:rsidP="00CA4D2F">
            <w:pPr>
              <w:rPr>
                <w:rFonts w:ascii="Arial" w:hAnsi="Arial"/>
              </w:rPr>
            </w:pPr>
            <w:r>
              <w:rPr>
                <w:rFonts w:ascii="Arial" w:hAnsi="Arial"/>
              </w:rPr>
              <w:t>The Housing (Scotland) Act 2014</w:t>
            </w:r>
          </w:p>
          <w:p w14:paraId="76176915" w14:textId="77777777" w:rsidR="00CA4D2F" w:rsidRDefault="00CA4D2F" w:rsidP="00CA4D2F">
            <w:pPr>
              <w:rPr>
                <w:rFonts w:ascii="Arial" w:hAnsi="Arial"/>
              </w:rPr>
            </w:pPr>
            <w:r>
              <w:rPr>
                <w:rFonts w:ascii="Arial" w:hAnsi="Arial"/>
              </w:rPr>
              <w:t>General Data Protection Regulations 2018</w:t>
            </w:r>
          </w:p>
          <w:p w14:paraId="7B27380F" w14:textId="77777777" w:rsidR="00CA4D2F" w:rsidRDefault="00CA4D2F" w:rsidP="00CA4D2F">
            <w:pPr>
              <w:rPr>
                <w:rFonts w:ascii="Arial" w:hAnsi="Arial"/>
              </w:rPr>
            </w:pPr>
            <w:r>
              <w:rPr>
                <w:rFonts w:ascii="Arial" w:hAnsi="Arial"/>
              </w:rPr>
              <w:t>The Criminal Justice (Scotland) Act 2003</w:t>
            </w:r>
          </w:p>
          <w:p w14:paraId="2A9E8F90" w14:textId="77777777" w:rsidR="00CA4D2F" w:rsidRDefault="00CA4D2F" w:rsidP="00CA4D2F">
            <w:pPr>
              <w:rPr>
                <w:rFonts w:ascii="Arial" w:hAnsi="Arial"/>
              </w:rPr>
            </w:pPr>
            <w:r>
              <w:rPr>
                <w:rFonts w:ascii="Arial" w:hAnsi="Arial"/>
              </w:rPr>
              <w:t>The Crime and Disorder Act (Scotland) 1998</w:t>
            </w:r>
          </w:p>
          <w:p w14:paraId="1FF64162" w14:textId="77777777" w:rsidR="00CA4D2F" w:rsidRDefault="00CA4D2F" w:rsidP="00CA4D2F">
            <w:pPr>
              <w:rPr>
                <w:rFonts w:ascii="Arial" w:hAnsi="Arial"/>
              </w:rPr>
            </w:pPr>
            <w:r>
              <w:rPr>
                <w:rFonts w:ascii="Arial" w:hAnsi="Arial"/>
              </w:rPr>
              <w:t>Anti-social Behaviour etc. (Scotland) Act 2004</w:t>
            </w:r>
          </w:p>
          <w:p w14:paraId="45371DAD" w14:textId="77777777" w:rsidR="00CA4D2F" w:rsidRPr="008C786A" w:rsidRDefault="00CA4D2F" w:rsidP="00CA4D2F">
            <w:pPr>
              <w:rPr>
                <w:rFonts w:ascii="Arial" w:hAnsi="Arial"/>
                <w:b/>
              </w:rPr>
            </w:pPr>
          </w:p>
          <w:p w14:paraId="6E7A3DDA" w14:textId="77777777" w:rsidR="00CA4D2F" w:rsidRDefault="00CA4D2F" w:rsidP="00CA4D2F">
            <w:pPr>
              <w:rPr>
                <w:rFonts w:ascii="Arial" w:hAnsi="Arial"/>
                <w:b/>
              </w:rPr>
            </w:pPr>
            <w:r w:rsidRPr="008C786A">
              <w:rPr>
                <w:rFonts w:ascii="Arial" w:hAnsi="Arial"/>
                <w:b/>
              </w:rPr>
              <w:t xml:space="preserve">Policy Development </w:t>
            </w:r>
          </w:p>
          <w:p w14:paraId="62A3C363" w14:textId="77777777" w:rsidR="00CA4D2F" w:rsidRPr="008C786A" w:rsidRDefault="00CA4D2F" w:rsidP="00CA4D2F">
            <w:pPr>
              <w:rPr>
                <w:rFonts w:ascii="Arial" w:hAnsi="Arial"/>
                <w:b/>
              </w:rPr>
            </w:pPr>
          </w:p>
          <w:p w14:paraId="3F8B9C15" w14:textId="77777777" w:rsidR="00CA4D2F" w:rsidRPr="008C786A" w:rsidRDefault="00CA4D2F" w:rsidP="00CA4D2F">
            <w:pPr>
              <w:rPr>
                <w:rFonts w:ascii="Arial" w:hAnsi="Arial" w:cs="Arial"/>
              </w:rPr>
            </w:pPr>
            <w:r w:rsidRPr="008C786A">
              <w:rPr>
                <w:rFonts w:ascii="Arial" w:hAnsi="Arial" w:cs="Arial"/>
              </w:rPr>
              <w:t>F</w:t>
            </w:r>
            <w:r>
              <w:rPr>
                <w:rFonts w:ascii="Arial" w:hAnsi="Arial" w:cs="Arial"/>
              </w:rPr>
              <w:t>irst Produced: August 2007</w:t>
            </w:r>
          </w:p>
          <w:p w14:paraId="69EFB9C7" w14:textId="77777777" w:rsidR="00CA4D2F" w:rsidRPr="008C786A" w:rsidRDefault="00CA4D2F" w:rsidP="00CA4D2F">
            <w:pPr>
              <w:rPr>
                <w:rFonts w:ascii="Arial" w:hAnsi="Arial" w:cs="Arial"/>
              </w:rPr>
            </w:pPr>
            <w:r w:rsidRPr="008C786A">
              <w:rPr>
                <w:rFonts w:ascii="Arial" w:hAnsi="Arial" w:cs="Arial"/>
              </w:rPr>
              <w:t>R</w:t>
            </w:r>
            <w:r>
              <w:rPr>
                <w:rFonts w:ascii="Arial" w:hAnsi="Arial" w:cs="Arial"/>
              </w:rPr>
              <w:t xml:space="preserve">eviewed: May </w:t>
            </w:r>
            <w:r w:rsidRPr="008C786A">
              <w:rPr>
                <w:rFonts w:ascii="Arial" w:hAnsi="Arial" w:cs="Arial"/>
              </w:rPr>
              <w:t>2010</w:t>
            </w:r>
          </w:p>
          <w:p w14:paraId="2CB6F391" w14:textId="77777777" w:rsidR="00CA4D2F" w:rsidRPr="008C786A" w:rsidRDefault="00CA4D2F" w:rsidP="00CA4D2F">
            <w:pPr>
              <w:rPr>
                <w:rFonts w:ascii="Arial" w:hAnsi="Arial" w:cs="Arial"/>
              </w:rPr>
            </w:pPr>
            <w:r w:rsidRPr="008C786A">
              <w:rPr>
                <w:rFonts w:ascii="Arial" w:hAnsi="Arial" w:cs="Arial"/>
              </w:rPr>
              <w:t>R</w:t>
            </w:r>
            <w:r>
              <w:rPr>
                <w:rFonts w:ascii="Arial" w:hAnsi="Arial" w:cs="Arial"/>
              </w:rPr>
              <w:t>eviewed</w:t>
            </w:r>
            <w:r w:rsidRPr="008C786A">
              <w:rPr>
                <w:rFonts w:ascii="Arial" w:hAnsi="Arial" w:cs="Arial"/>
              </w:rPr>
              <w:t xml:space="preserve">: </w:t>
            </w:r>
            <w:r>
              <w:rPr>
                <w:rFonts w:ascii="Arial" w:hAnsi="Arial" w:cs="Arial"/>
              </w:rPr>
              <w:t>June</w:t>
            </w:r>
            <w:r w:rsidRPr="008C786A">
              <w:rPr>
                <w:rFonts w:ascii="Arial" w:hAnsi="Arial" w:cs="Arial"/>
              </w:rPr>
              <w:t xml:space="preserve"> 2015</w:t>
            </w:r>
          </w:p>
          <w:p w14:paraId="01AAC737" w14:textId="77777777" w:rsidR="00CA4D2F" w:rsidRPr="008C786A" w:rsidRDefault="00CA4D2F" w:rsidP="00CA4D2F">
            <w:pPr>
              <w:rPr>
                <w:rFonts w:ascii="Arial" w:hAnsi="Arial" w:cs="Arial"/>
              </w:rPr>
            </w:pPr>
            <w:r w:rsidRPr="008C786A">
              <w:rPr>
                <w:rFonts w:ascii="Arial" w:hAnsi="Arial" w:cs="Arial"/>
              </w:rPr>
              <w:t>R</w:t>
            </w:r>
            <w:r>
              <w:rPr>
                <w:rFonts w:ascii="Arial" w:hAnsi="Arial" w:cs="Arial"/>
              </w:rPr>
              <w:t>eviewed: September</w:t>
            </w:r>
            <w:r w:rsidRPr="008C786A">
              <w:rPr>
                <w:rFonts w:ascii="Arial" w:hAnsi="Arial" w:cs="Arial"/>
              </w:rPr>
              <w:t xml:space="preserve"> 2016</w:t>
            </w:r>
          </w:p>
          <w:p w14:paraId="0FA92BAD" w14:textId="77777777" w:rsidR="00CA4D2F" w:rsidRDefault="00CA4D2F" w:rsidP="00CA4D2F">
            <w:pPr>
              <w:rPr>
                <w:rFonts w:ascii="Arial" w:hAnsi="Arial" w:cs="Arial"/>
              </w:rPr>
            </w:pPr>
            <w:r w:rsidRPr="008C786A">
              <w:rPr>
                <w:rFonts w:ascii="Arial" w:hAnsi="Arial" w:cs="Arial"/>
              </w:rPr>
              <w:t>R</w:t>
            </w:r>
            <w:r>
              <w:rPr>
                <w:rFonts w:ascii="Arial" w:hAnsi="Arial" w:cs="Arial"/>
              </w:rPr>
              <w:t>eviewed: February 2021</w:t>
            </w:r>
          </w:p>
          <w:p w14:paraId="4EF5B7C6" w14:textId="2903C532" w:rsidR="00D07395" w:rsidRPr="008C786A" w:rsidRDefault="00D07395" w:rsidP="00CA4D2F">
            <w:pPr>
              <w:rPr>
                <w:rFonts w:ascii="Arial" w:hAnsi="Arial" w:cs="Arial"/>
              </w:rPr>
            </w:pPr>
            <w:r>
              <w:rPr>
                <w:rFonts w:ascii="Arial" w:hAnsi="Arial" w:cs="Arial"/>
              </w:rPr>
              <w:t>Revie</w:t>
            </w:r>
            <w:r w:rsidR="00E25965">
              <w:rPr>
                <w:rFonts w:ascii="Arial" w:hAnsi="Arial" w:cs="Arial"/>
              </w:rPr>
              <w:t>wed: February 2025</w:t>
            </w:r>
          </w:p>
          <w:p w14:paraId="67FD4325" w14:textId="77777777" w:rsidR="00CA4D2F" w:rsidRDefault="00CA4D2F" w:rsidP="00DA7581">
            <w:pPr>
              <w:pStyle w:val="Default"/>
              <w:spacing w:line="360" w:lineRule="auto"/>
              <w:jc w:val="both"/>
            </w:pPr>
          </w:p>
          <w:p w14:paraId="7A05D53A" w14:textId="77777777" w:rsidR="00CA4D2F" w:rsidRDefault="00CA4D2F" w:rsidP="00DA7581">
            <w:pPr>
              <w:pStyle w:val="Default"/>
              <w:spacing w:line="360" w:lineRule="auto"/>
              <w:jc w:val="both"/>
              <w:rPr>
                <w:b/>
              </w:rPr>
            </w:pPr>
          </w:p>
        </w:tc>
      </w:tr>
    </w:tbl>
    <w:p w14:paraId="33A64712" w14:textId="77777777" w:rsidR="00C65D66" w:rsidRDefault="00C65D66" w:rsidP="00C65D66">
      <w:pPr>
        <w:rPr>
          <w:b/>
        </w:rPr>
      </w:pPr>
    </w:p>
    <w:p w14:paraId="0D015C67" w14:textId="77777777" w:rsidR="00CA4D2F" w:rsidRDefault="00CA4D2F" w:rsidP="00CA4D2F">
      <w:pPr>
        <w:pStyle w:val="Default"/>
        <w:spacing w:line="360" w:lineRule="auto"/>
        <w:rPr>
          <w:rFonts w:ascii="Times New Roman" w:hAnsi="Times New Roman" w:cs="Times New Roman"/>
          <w:color w:val="auto"/>
        </w:rPr>
      </w:pPr>
    </w:p>
    <w:p w14:paraId="08428D40" w14:textId="77777777" w:rsidR="00CA4D2F" w:rsidRDefault="00CA4D2F" w:rsidP="00CA4D2F">
      <w:pPr>
        <w:pStyle w:val="Default"/>
        <w:spacing w:line="360" w:lineRule="auto"/>
        <w:rPr>
          <w:rFonts w:ascii="Times New Roman" w:hAnsi="Times New Roman" w:cs="Times New Roman"/>
          <w:color w:val="auto"/>
        </w:rPr>
      </w:pPr>
    </w:p>
    <w:p w14:paraId="7C317BB4" w14:textId="77777777" w:rsidR="00C65D66" w:rsidRPr="00816DED" w:rsidRDefault="00CB7B46" w:rsidP="00CA4D2F">
      <w:pPr>
        <w:pStyle w:val="Default"/>
        <w:spacing w:line="360" w:lineRule="auto"/>
        <w:jc w:val="center"/>
        <w:rPr>
          <w:b/>
          <w:bCs/>
          <w:sz w:val="32"/>
          <w:szCs w:val="32"/>
          <w:u w:val="single"/>
        </w:rPr>
      </w:pPr>
      <w:r w:rsidRPr="00C65D66">
        <w:rPr>
          <w:b/>
          <w:bCs/>
          <w:sz w:val="32"/>
          <w:szCs w:val="32"/>
          <w:u w:val="single"/>
        </w:rPr>
        <w:t xml:space="preserve">ANGUS </w:t>
      </w:r>
      <w:r w:rsidR="00622D70" w:rsidRPr="00C65D66">
        <w:rPr>
          <w:b/>
          <w:bCs/>
          <w:sz w:val="32"/>
          <w:szCs w:val="32"/>
          <w:u w:val="single"/>
        </w:rPr>
        <w:t>HOUSING ASSOCIATION LIMITED</w:t>
      </w:r>
    </w:p>
    <w:p w14:paraId="1163B615" w14:textId="77777777" w:rsidR="00622D70" w:rsidRPr="00C65D66" w:rsidRDefault="00622D70" w:rsidP="00CB7B46">
      <w:pPr>
        <w:pStyle w:val="Default"/>
        <w:spacing w:line="360" w:lineRule="auto"/>
        <w:jc w:val="center"/>
        <w:rPr>
          <w:b/>
          <w:bCs/>
          <w:sz w:val="32"/>
          <w:szCs w:val="32"/>
          <w:u w:val="single"/>
        </w:rPr>
      </w:pPr>
      <w:r w:rsidRPr="00C65D66">
        <w:rPr>
          <w:b/>
          <w:bCs/>
          <w:sz w:val="32"/>
          <w:szCs w:val="32"/>
          <w:u w:val="single"/>
        </w:rPr>
        <w:t>ESTATE MANAGEMENT POLICY</w:t>
      </w:r>
    </w:p>
    <w:p w14:paraId="394D09B0" w14:textId="77777777" w:rsidR="00CB7B46" w:rsidRPr="00CB7B46" w:rsidRDefault="00CB7B46" w:rsidP="00CB7B46">
      <w:pPr>
        <w:pStyle w:val="Default"/>
        <w:spacing w:line="360" w:lineRule="auto"/>
        <w:jc w:val="both"/>
        <w:rPr>
          <w:b/>
          <w:bCs/>
          <w:u w:val="single"/>
        </w:rPr>
      </w:pPr>
    </w:p>
    <w:p w14:paraId="5B797868" w14:textId="77777777" w:rsidR="00622D70" w:rsidRPr="00CB7B46" w:rsidRDefault="00622D70" w:rsidP="00CB7B46">
      <w:pPr>
        <w:pStyle w:val="Default"/>
        <w:spacing w:line="360" w:lineRule="auto"/>
        <w:jc w:val="both"/>
        <w:rPr>
          <w:b/>
          <w:bCs/>
          <w:u w:val="single"/>
        </w:rPr>
      </w:pPr>
      <w:r w:rsidRPr="00CB7B46">
        <w:rPr>
          <w:b/>
          <w:bCs/>
        </w:rPr>
        <w:t>1.</w:t>
      </w:r>
      <w:r w:rsidRPr="00CB7B46">
        <w:rPr>
          <w:b/>
          <w:bCs/>
        </w:rPr>
        <w:tab/>
      </w:r>
      <w:r w:rsidR="00FE3B44" w:rsidRPr="00CB7B46">
        <w:rPr>
          <w:b/>
          <w:bCs/>
          <w:u w:val="single"/>
        </w:rPr>
        <w:t>Statement</w:t>
      </w:r>
      <w:r w:rsidRPr="00CB7B46">
        <w:rPr>
          <w:b/>
          <w:bCs/>
          <w:u w:val="single"/>
        </w:rPr>
        <w:t xml:space="preserve"> of Intent </w:t>
      </w:r>
    </w:p>
    <w:p w14:paraId="5E0D14F5" w14:textId="77777777" w:rsidR="00622D70" w:rsidRPr="00CB7B46" w:rsidRDefault="00622D70" w:rsidP="00CB7B46">
      <w:pPr>
        <w:pStyle w:val="Default"/>
        <w:spacing w:line="360" w:lineRule="auto"/>
        <w:jc w:val="both"/>
      </w:pPr>
    </w:p>
    <w:p w14:paraId="36E9D96A" w14:textId="77777777" w:rsidR="00622D70" w:rsidRPr="00CB7B46" w:rsidRDefault="00622D70" w:rsidP="00CB7B46">
      <w:pPr>
        <w:pStyle w:val="Default"/>
        <w:spacing w:line="360" w:lineRule="auto"/>
        <w:ind w:left="720" w:hanging="720"/>
        <w:jc w:val="both"/>
      </w:pPr>
      <w:r w:rsidRPr="00CB7B46">
        <w:t>1.1</w:t>
      </w:r>
      <w:r w:rsidRPr="00CB7B46">
        <w:tab/>
      </w:r>
      <w:r w:rsidR="00DA7581">
        <w:t>Estate Management is a general term used to include tenancy management and environmental management. Estate Management is a vital part of the role of the landlord and viewed as an important service by tenants and other residents</w:t>
      </w:r>
    </w:p>
    <w:p w14:paraId="44468C40" w14:textId="77777777" w:rsidR="00622D70" w:rsidRPr="00CB7B46" w:rsidRDefault="00622D70" w:rsidP="00CB7B46">
      <w:pPr>
        <w:pStyle w:val="Default"/>
        <w:spacing w:line="360" w:lineRule="auto"/>
        <w:ind w:left="720" w:hanging="720"/>
        <w:jc w:val="both"/>
      </w:pPr>
    </w:p>
    <w:p w14:paraId="617F5DCC" w14:textId="77777777" w:rsidR="00CB7B46" w:rsidRDefault="00CB7B46" w:rsidP="00CB7B46">
      <w:pPr>
        <w:pStyle w:val="Default"/>
        <w:numPr>
          <w:ilvl w:val="1"/>
          <w:numId w:val="2"/>
        </w:numPr>
        <w:spacing w:line="360" w:lineRule="auto"/>
        <w:jc w:val="both"/>
      </w:pPr>
      <w:r w:rsidRPr="00CB7B46">
        <w:t xml:space="preserve"> </w:t>
      </w:r>
      <w:r w:rsidRPr="00CB7B46">
        <w:tab/>
      </w:r>
      <w:r w:rsidR="00622D70" w:rsidRPr="00CB7B46">
        <w:t xml:space="preserve">The activity of Estate Management is not easy to define, however we </w:t>
      </w:r>
    </w:p>
    <w:p w14:paraId="6E3E402F" w14:textId="77777777" w:rsidR="00CB7B46" w:rsidRPr="00CB7B46" w:rsidRDefault="00622D70" w:rsidP="00CB7B46">
      <w:pPr>
        <w:pStyle w:val="Default"/>
        <w:spacing w:line="360" w:lineRule="auto"/>
        <w:ind w:firstLine="720"/>
        <w:jc w:val="both"/>
      </w:pPr>
      <w:r w:rsidRPr="00CB7B46">
        <w:t>would define it as</w:t>
      </w:r>
      <w:r w:rsidR="00CB7B46" w:rsidRPr="00CB7B46">
        <w:t xml:space="preserve"> –</w:t>
      </w:r>
    </w:p>
    <w:p w14:paraId="65314C8C" w14:textId="77777777" w:rsidR="00CB7B46" w:rsidRPr="00CB7B46" w:rsidRDefault="00CB7B46" w:rsidP="00CB7B46">
      <w:pPr>
        <w:pStyle w:val="Default"/>
        <w:spacing w:line="360" w:lineRule="auto"/>
        <w:jc w:val="both"/>
      </w:pPr>
    </w:p>
    <w:p w14:paraId="2F529245" w14:textId="77777777" w:rsidR="00CB7B46" w:rsidRPr="00CB7B46" w:rsidRDefault="00622D70" w:rsidP="008D701E">
      <w:pPr>
        <w:pStyle w:val="Default"/>
        <w:spacing w:line="360" w:lineRule="auto"/>
        <w:ind w:left="1440"/>
        <w:jc w:val="both"/>
      </w:pPr>
      <w:r w:rsidRPr="00692C6A">
        <w:t>“Property Management and Services which aim to give residents quiet enjoyment of their homes in a safe and secure environment which they can take pride in”.</w:t>
      </w:r>
      <w:r w:rsidRPr="00CB7B46">
        <w:t xml:space="preserve"> </w:t>
      </w:r>
    </w:p>
    <w:p w14:paraId="0DC21AC4" w14:textId="77777777" w:rsidR="00CB7B46" w:rsidRPr="00CB7B46" w:rsidRDefault="00CB7B46" w:rsidP="00CB7B46">
      <w:pPr>
        <w:pStyle w:val="Default"/>
        <w:spacing w:line="360" w:lineRule="auto"/>
        <w:ind w:firstLine="720"/>
        <w:jc w:val="both"/>
      </w:pPr>
    </w:p>
    <w:p w14:paraId="6A897F6E" w14:textId="77777777" w:rsidR="00622D70" w:rsidRDefault="00622D70" w:rsidP="00CB7B46">
      <w:pPr>
        <w:pStyle w:val="Default"/>
        <w:spacing w:line="360" w:lineRule="auto"/>
        <w:ind w:left="720"/>
        <w:jc w:val="both"/>
      </w:pPr>
      <w:r w:rsidRPr="00CB7B46">
        <w:t xml:space="preserve">Estate Management is not just about looking after buildings and communal </w:t>
      </w:r>
      <w:r w:rsidR="00CB7B46">
        <w:t xml:space="preserve">areas.  </w:t>
      </w:r>
      <w:r w:rsidRPr="00CB7B46">
        <w:t xml:space="preserve">It is also about working with other agencies in the community and residents to </w:t>
      </w:r>
      <w:r w:rsidR="00FE3B44" w:rsidRPr="00CB7B46">
        <w:t>a</w:t>
      </w:r>
      <w:r w:rsidRPr="00CB7B46">
        <w:t xml:space="preserve">chieve decent living conditions. </w:t>
      </w:r>
    </w:p>
    <w:p w14:paraId="37EAA1F0" w14:textId="77777777" w:rsidR="00DA7581" w:rsidRDefault="00DA7581" w:rsidP="00DA7581">
      <w:pPr>
        <w:pStyle w:val="Default"/>
        <w:spacing w:line="360" w:lineRule="auto"/>
        <w:jc w:val="both"/>
      </w:pPr>
    </w:p>
    <w:p w14:paraId="3F533B25" w14:textId="77777777" w:rsidR="00C446E0" w:rsidRDefault="00DA7581" w:rsidP="00DA7581">
      <w:pPr>
        <w:pStyle w:val="Default"/>
        <w:numPr>
          <w:ilvl w:val="1"/>
          <w:numId w:val="2"/>
        </w:numPr>
        <w:spacing w:line="360" w:lineRule="auto"/>
        <w:jc w:val="both"/>
      </w:pPr>
      <w:r>
        <w:t xml:space="preserve"> </w:t>
      </w:r>
      <w:r w:rsidR="00C446E0">
        <w:tab/>
      </w:r>
      <w:r>
        <w:t xml:space="preserve">Estate management encompasses a wide range of activities including, </w:t>
      </w:r>
    </w:p>
    <w:p w14:paraId="7710D4CD" w14:textId="77777777" w:rsidR="00C446E0" w:rsidRDefault="00DA7581" w:rsidP="00C446E0">
      <w:pPr>
        <w:pStyle w:val="Default"/>
        <w:spacing w:line="360" w:lineRule="auto"/>
        <w:ind w:left="360" w:firstLine="360"/>
        <w:jc w:val="both"/>
      </w:pPr>
      <w:r>
        <w:t xml:space="preserve">providing clear advice to tenants about their responsibilities in relation </w:t>
      </w:r>
    </w:p>
    <w:p w14:paraId="5BC0BEEC" w14:textId="77777777" w:rsidR="00E350CF" w:rsidRDefault="00DA7581" w:rsidP="00816DED">
      <w:pPr>
        <w:pStyle w:val="Default"/>
        <w:spacing w:line="360" w:lineRule="auto"/>
        <w:ind w:left="720"/>
        <w:jc w:val="both"/>
      </w:pPr>
      <w:r>
        <w:t>to the use of the property and common parts</w:t>
      </w:r>
      <w:r w:rsidR="00E350CF">
        <w:t xml:space="preserve">; </w:t>
      </w:r>
      <w:r>
        <w:t>the management of communal areas and the physical environment in the Association’s ownership</w:t>
      </w:r>
      <w:r w:rsidR="00816DED">
        <w:t>.</w:t>
      </w:r>
    </w:p>
    <w:p w14:paraId="0C6946B8" w14:textId="77777777" w:rsidR="00E350CF" w:rsidRDefault="00E350CF" w:rsidP="00C446E0">
      <w:pPr>
        <w:pStyle w:val="Default"/>
        <w:spacing w:line="360" w:lineRule="auto"/>
        <w:ind w:left="360" w:firstLine="360"/>
        <w:jc w:val="both"/>
      </w:pPr>
    </w:p>
    <w:p w14:paraId="3DCAB24C" w14:textId="77777777" w:rsidR="00622D70" w:rsidRPr="00CB7B46" w:rsidRDefault="00622D70" w:rsidP="00E350CF">
      <w:pPr>
        <w:pStyle w:val="Default"/>
        <w:spacing w:line="360" w:lineRule="auto"/>
        <w:jc w:val="both"/>
        <w:rPr>
          <w:b/>
          <w:bCs/>
          <w:u w:val="single"/>
        </w:rPr>
      </w:pPr>
      <w:r w:rsidRPr="00CB7B46">
        <w:rPr>
          <w:b/>
          <w:bCs/>
        </w:rPr>
        <w:t xml:space="preserve">2. </w:t>
      </w:r>
      <w:r w:rsidRPr="00CB7B46">
        <w:rPr>
          <w:b/>
          <w:bCs/>
        </w:rPr>
        <w:tab/>
      </w:r>
      <w:r w:rsidR="00FE3B44" w:rsidRPr="00CB7B46">
        <w:rPr>
          <w:b/>
          <w:bCs/>
          <w:u w:val="single"/>
        </w:rPr>
        <w:t>A</w:t>
      </w:r>
      <w:r w:rsidRPr="00CB7B46">
        <w:rPr>
          <w:b/>
          <w:bCs/>
          <w:u w:val="single"/>
        </w:rPr>
        <w:t xml:space="preserve">ims and Objectives </w:t>
      </w:r>
    </w:p>
    <w:p w14:paraId="2426E2F4" w14:textId="77777777" w:rsidR="00622D70" w:rsidRPr="00CB7B46" w:rsidRDefault="00622D70" w:rsidP="00CB7B46">
      <w:pPr>
        <w:pStyle w:val="Default"/>
        <w:spacing w:line="360" w:lineRule="auto"/>
        <w:jc w:val="both"/>
      </w:pPr>
    </w:p>
    <w:p w14:paraId="02DD8036" w14:textId="179D2420" w:rsidR="00B63CE6" w:rsidRDefault="00622D70" w:rsidP="00CB7B46">
      <w:pPr>
        <w:pStyle w:val="Default"/>
        <w:spacing w:line="360" w:lineRule="auto"/>
        <w:ind w:left="720" w:hanging="720"/>
        <w:jc w:val="both"/>
      </w:pPr>
      <w:r w:rsidRPr="00CB7B46">
        <w:t>2.1</w:t>
      </w:r>
      <w:r w:rsidRPr="00CB7B46">
        <w:tab/>
        <w:t xml:space="preserve">Estate Management is an activity which crosses </w:t>
      </w:r>
      <w:r w:rsidR="00016B40" w:rsidRPr="00CB7B46">
        <w:t>several</w:t>
      </w:r>
      <w:r w:rsidRPr="00CB7B46">
        <w:t xml:space="preserve"> areas covered by other policies and is an activity which is not solely within our control. In many instances we have to work with other agencies such as the police, </w:t>
      </w:r>
      <w:r w:rsidR="0085265E">
        <w:t xml:space="preserve">fire brigade, </w:t>
      </w:r>
      <w:r w:rsidR="007F72A6">
        <w:t xml:space="preserve">various Local </w:t>
      </w:r>
      <w:r w:rsidR="00D3245D">
        <w:t>Authority</w:t>
      </w:r>
      <w:r w:rsidR="007F72A6">
        <w:t xml:space="preserve"> </w:t>
      </w:r>
      <w:r w:rsidR="00D3245D">
        <w:t xml:space="preserve">department including </w:t>
      </w:r>
      <w:r w:rsidRPr="00CB7B46">
        <w:t xml:space="preserve">environmental health, </w:t>
      </w:r>
      <w:r w:rsidR="00D3245D">
        <w:t xml:space="preserve">community </w:t>
      </w:r>
      <w:r w:rsidR="0024567C">
        <w:t xml:space="preserve">learning and development, </w:t>
      </w:r>
      <w:r w:rsidRPr="00CB7B46">
        <w:t xml:space="preserve">social work to provide effective estate management. </w:t>
      </w:r>
    </w:p>
    <w:p w14:paraId="068C5BBB" w14:textId="5ADD0547" w:rsidR="00B63CE6" w:rsidRDefault="00B63CE6" w:rsidP="00CB7B46">
      <w:pPr>
        <w:pStyle w:val="Default"/>
        <w:spacing w:line="360" w:lineRule="auto"/>
        <w:ind w:left="720" w:hanging="720"/>
        <w:jc w:val="both"/>
      </w:pPr>
    </w:p>
    <w:p w14:paraId="51A7CCAF" w14:textId="77777777" w:rsidR="00622D70" w:rsidRPr="00CB7B46" w:rsidRDefault="00B63CE6" w:rsidP="00CB7B46">
      <w:pPr>
        <w:pStyle w:val="Default"/>
        <w:spacing w:line="360" w:lineRule="auto"/>
        <w:ind w:left="720" w:hanging="720"/>
        <w:jc w:val="both"/>
      </w:pPr>
      <w:r>
        <w:t>2.2</w:t>
      </w:r>
      <w:r>
        <w:tab/>
      </w:r>
      <w:r w:rsidR="00622D70" w:rsidRPr="00CB7B46">
        <w:t xml:space="preserve">We have identified the </w:t>
      </w:r>
      <w:r>
        <w:t>policy aims and objectives as</w:t>
      </w:r>
      <w:r w:rsidR="00622D70" w:rsidRPr="00CB7B46">
        <w:t xml:space="preserve">: </w:t>
      </w:r>
    </w:p>
    <w:p w14:paraId="2D642571" w14:textId="77777777" w:rsidR="008658D5" w:rsidRDefault="008658D5" w:rsidP="008658D5">
      <w:pPr>
        <w:pStyle w:val="Default"/>
        <w:spacing w:line="360" w:lineRule="auto"/>
        <w:ind w:firstLine="720"/>
        <w:jc w:val="both"/>
      </w:pPr>
    </w:p>
    <w:p w14:paraId="75FD1C5D" w14:textId="77777777" w:rsidR="008658D5" w:rsidRDefault="008658D5" w:rsidP="008658D5">
      <w:pPr>
        <w:pStyle w:val="Default"/>
        <w:numPr>
          <w:ilvl w:val="0"/>
          <w:numId w:val="25"/>
        </w:numPr>
        <w:spacing w:line="360" w:lineRule="auto"/>
        <w:jc w:val="both"/>
      </w:pPr>
      <w:r>
        <w:t>To promote conditions in which each resident can have quiet enjoyment of their home</w:t>
      </w:r>
      <w:r w:rsidR="00B63CE6">
        <w:t xml:space="preserve"> in a clean safe and tidy environment.</w:t>
      </w:r>
      <w:r>
        <w:t xml:space="preserve"> </w:t>
      </w:r>
    </w:p>
    <w:p w14:paraId="0A362475" w14:textId="77777777" w:rsidR="008658D5" w:rsidRDefault="008658D5" w:rsidP="008658D5">
      <w:pPr>
        <w:pStyle w:val="Default"/>
        <w:numPr>
          <w:ilvl w:val="0"/>
          <w:numId w:val="25"/>
        </w:numPr>
        <w:spacing w:line="360" w:lineRule="auto"/>
        <w:jc w:val="both"/>
      </w:pPr>
      <w:r>
        <w:t xml:space="preserve">To </w:t>
      </w:r>
      <w:r w:rsidR="00B63CE6">
        <w:t xml:space="preserve">support tenants </w:t>
      </w:r>
      <w:r>
        <w:t xml:space="preserve">in </w:t>
      </w:r>
      <w:r w:rsidR="00185FE6">
        <w:t>adhering to the</w:t>
      </w:r>
      <w:r>
        <w:t xml:space="preserve"> keys </w:t>
      </w:r>
      <w:r w:rsidR="00185FE6">
        <w:t>terms of the Tenancy Agreement and the upkeep of their property and surrounding area.</w:t>
      </w:r>
    </w:p>
    <w:p w14:paraId="5A215BF8" w14:textId="77777777" w:rsidR="008658D5" w:rsidRDefault="008658D5" w:rsidP="008658D5">
      <w:pPr>
        <w:pStyle w:val="Default"/>
        <w:numPr>
          <w:ilvl w:val="0"/>
          <w:numId w:val="25"/>
        </w:numPr>
        <w:spacing w:line="360" w:lineRule="auto"/>
        <w:jc w:val="both"/>
      </w:pPr>
      <w:r>
        <w:t>To clearly define the respective respon</w:t>
      </w:r>
      <w:r w:rsidR="00185FE6">
        <w:t xml:space="preserve">sibilities of </w:t>
      </w:r>
      <w:r>
        <w:t xml:space="preserve">the Association. </w:t>
      </w:r>
    </w:p>
    <w:p w14:paraId="4CD20D2A" w14:textId="77777777" w:rsidR="008658D5" w:rsidRDefault="008658D5" w:rsidP="008658D5">
      <w:pPr>
        <w:pStyle w:val="Default"/>
        <w:numPr>
          <w:ilvl w:val="0"/>
          <w:numId w:val="25"/>
        </w:numPr>
        <w:spacing w:line="360" w:lineRule="auto"/>
        <w:jc w:val="both"/>
      </w:pPr>
      <w:r>
        <w:t>To prevent bre</w:t>
      </w:r>
      <w:r w:rsidR="00185FE6">
        <w:t>aches</w:t>
      </w:r>
      <w:r>
        <w:t xml:space="preserve"> and deal with breaches of tenancy in a prompt, cost effective, innovative, responsive and effective manner. </w:t>
      </w:r>
    </w:p>
    <w:p w14:paraId="314FD675" w14:textId="3C72D041" w:rsidR="008658D5" w:rsidRDefault="008658D5" w:rsidP="008658D5">
      <w:pPr>
        <w:pStyle w:val="Default"/>
        <w:numPr>
          <w:ilvl w:val="0"/>
          <w:numId w:val="25"/>
        </w:numPr>
        <w:spacing w:line="360" w:lineRule="auto"/>
        <w:jc w:val="both"/>
      </w:pPr>
      <w:r>
        <w:t>To promote multi-agency working and co-ordination with local services</w:t>
      </w:r>
      <w:r w:rsidR="009F1B4B">
        <w:t xml:space="preserve"> provided </w:t>
      </w:r>
      <w:r w:rsidR="00BC4B50">
        <w:t xml:space="preserve">by </w:t>
      </w:r>
      <w:r w:rsidR="009F1B4B">
        <w:t>the local authorities</w:t>
      </w:r>
      <w:r>
        <w:t xml:space="preserve"> </w:t>
      </w:r>
    </w:p>
    <w:p w14:paraId="5EE303F2" w14:textId="77777777" w:rsidR="008658D5" w:rsidRDefault="008658D5" w:rsidP="008658D5">
      <w:pPr>
        <w:pStyle w:val="Default"/>
        <w:numPr>
          <w:ilvl w:val="0"/>
          <w:numId w:val="25"/>
        </w:numPr>
        <w:spacing w:line="360" w:lineRule="auto"/>
        <w:jc w:val="both"/>
      </w:pPr>
      <w:r>
        <w:t xml:space="preserve">To develop and encourage full participation by residents in the estate management of their area. </w:t>
      </w:r>
    </w:p>
    <w:p w14:paraId="461B32A8" w14:textId="77777777" w:rsidR="00622D70" w:rsidRPr="00CB7B46" w:rsidRDefault="008658D5" w:rsidP="008658D5">
      <w:pPr>
        <w:pStyle w:val="Default"/>
        <w:numPr>
          <w:ilvl w:val="0"/>
          <w:numId w:val="25"/>
        </w:numPr>
        <w:spacing w:line="360" w:lineRule="auto"/>
        <w:jc w:val="both"/>
      </w:pPr>
      <w:r>
        <w:t>Set targets against which the performance of staff and effectiveness of the service can be monitored.</w:t>
      </w:r>
    </w:p>
    <w:p w14:paraId="1C732569" w14:textId="77777777" w:rsidR="00622D70" w:rsidRPr="00CB7B46" w:rsidRDefault="00622D70" w:rsidP="006A3FE3">
      <w:pPr>
        <w:pStyle w:val="Default"/>
        <w:numPr>
          <w:ilvl w:val="0"/>
          <w:numId w:val="23"/>
        </w:numPr>
        <w:spacing w:line="360" w:lineRule="auto"/>
        <w:jc w:val="both"/>
      </w:pPr>
      <w:r w:rsidRPr="00CB7B46">
        <w:t xml:space="preserve">To monitor the quality of the service provided by our </w:t>
      </w:r>
      <w:r w:rsidR="006A3FE3">
        <w:t xml:space="preserve">landscapers </w:t>
      </w:r>
      <w:r w:rsidRPr="00CB7B46">
        <w:t xml:space="preserve">and cleaning contractors so that the service is efficient and represents value for money for residents. </w:t>
      </w:r>
    </w:p>
    <w:p w14:paraId="086EE079" w14:textId="77777777" w:rsidR="00F66578" w:rsidRDefault="00F66578" w:rsidP="00CB7B46">
      <w:pPr>
        <w:pStyle w:val="Default"/>
        <w:spacing w:line="360" w:lineRule="auto"/>
        <w:ind w:left="940" w:hanging="220"/>
        <w:jc w:val="both"/>
      </w:pPr>
    </w:p>
    <w:p w14:paraId="20A645B2" w14:textId="77777777" w:rsidR="006F5C2F" w:rsidRDefault="00816DED" w:rsidP="006F5C2F">
      <w:pPr>
        <w:pStyle w:val="Default"/>
        <w:spacing w:line="360" w:lineRule="auto"/>
        <w:ind w:left="720" w:hanging="720"/>
        <w:jc w:val="both"/>
      </w:pPr>
      <w:r>
        <w:t>2.3</w:t>
      </w:r>
      <w:r w:rsidR="006F5C2F">
        <w:tab/>
        <w:t xml:space="preserve">To achieve the above objectives the Association will: </w:t>
      </w:r>
    </w:p>
    <w:p w14:paraId="25CC78EF" w14:textId="77777777" w:rsidR="006F5C2F" w:rsidRDefault="006F5C2F" w:rsidP="006F5C2F">
      <w:pPr>
        <w:pStyle w:val="Default"/>
        <w:spacing w:line="360" w:lineRule="auto"/>
        <w:ind w:left="720" w:hanging="720"/>
        <w:jc w:val="both"/>
      </w:pPr>
    </w:p>
    <w:p w14:paraId="3048364D" w14:textId="77777777" w:rsidR="006F5C2F" w:rsidRDefault="006F5C2F" w:rsidP="006A3FE3">
      <w:pPr>
        <w:pStyle w:val="Default"/>
        <w:numPr>
          <w:ilvl w:val="0"/>
          <w:numId w:val="21"/>
        </w:numPr>
        <w:spacing w:line="360" w:lineRule="auto"/>
        <w:jc w:val="both"/>
      </w:pPr>
      <w:r>
        <w:t xml:space="preserve">Give clear information about tenant responsibilities at property viewings and as part of the sign up process. </w:t>
      </w:r>
    </w:p>
    <w:p w14:paraId="5D57FAC4" w14:textId="37FE89EA" w:rsidR="006F5C2F" w:rsidRDefault="006F5C2F" w:rsidP="006A3FE3">
      <w:pPr>
        <w:pStyle w:val="Default"/>
        <w:numPr>
          <w:ilvl w:val="0"/>
          <w:numId w:val="21"/>
        </w:numPr>
        <w:spacing w:line="360" w:lineRule="auto"/>
        <w:jc w:val="both"/>
      </w:pPr>
      <w:r>
        <w:t xml:space="preserve">Provide good quality </w:t>
      </w:r>
      <w:r w:rsidR="009E6EA3">
        <w:t xml:space="preserve">tenant handbook, </w:t>
      </w:r>
      <w:r w:rsidR="00563FC7">
        <w:t xml:space="preserve">leaflets, </w:t>
      </w:r>
      <w:r>
        <w:t>newsletter articles</w:t>
      </w:r>
      <w:r w:rsidR="00B63CE6">
        <w:t xml:space="preserve"> and customer service standards.</w:t>
      </w:r>
    </w:p>
    <w:p w14:paraId="133C2665" w14:textId="77777777" w:rsidR="006F5C2F" w:rsidRDefault="006F5C2F" w:rsidP="006A3FE3">
      <w:pPr>
        <w:pStyle w:val="Default"/>
        <w:numPr>
          <w:ilvl w:val="0"/>
          <w:numId w:val="21"/>
        </w:numPr>
        <w:spacing w:line="360" w:lineRule="auto"/>
        <w:jc w:val="both"/>
      </w:pPr>
      <w:r>
        <w:t xml:space="preserve">Ensure staff maintain a visible presence throughout the Association’s housing developments. </w:t>
      </w:r>
      <w:r>
        <w:tab/>
      </w:r>
    </w:p>
    <w:p w14:paraId="0599A778" w14:textId="77777777" w:rsidR="00F66578" w:rsidRDefault="006F5C2F" w:rsidP="006A3FE3">
      <w:pPr>
        <w:pStyle w:val="Default"/>
        <w:numPr>
          <w:ilvl w:val="0"/>
          <w:numId w:val="21"/>
        </w:numPr>
        <w:spacing w:line="360" w:lineRule="auto"/>
        <w:jc w:val="both"/>
      </w:pPr>
      <w:r>
        <w:t xml:space="preserve">Ensure that staff act proactively and take appropriate and early action </w:t>
      </w:r>
      <w:r w:rsidR="00731416">
        <w:t xml:space="preserve">to </w:t>
      </w:r>
      <w:r>
        <w:t>enforce tenancy conditions where appli</w:t>
      </w:r>
      <w:r w:rsidR="00F66578">
        <w:t>cable.</w:t>
      </w:r>
      <w:r>
        <w:t xml:space="preserve"> </w:t>
      </w:r>
    </w:p>
    <w:p w14:paraId="72BA519A" w14:textId="77777777" w:rsidR="00F66578" w:rsidRDefault="006F5C2F" w:rsidP="006A3FE3">
      <w:pPr>
        <w:pStyle w:val="Default"/>
        <w:numPr>
          <w:ilvl w:val="0"/>
          <w:numId w:val="21"/>
        </w:numPr>
        <w:spacing w:line="360" w:lineRule="auto"/>
        <w:jc w:val="both"/>
      </w:pPr>
      <w:r>
        <w:t>Carry out regular inspections of our housing developments</w:t>
      </w:r>
      <w:r w:rsidR="00F66578">
        <w:t>.</w:t>
      </w:r>
    </w:p>
    <w:p w14:paraId="70D964D2" w14:textId="77777777" w:rsidR="00F66578" w:rsidRDefault="006F5C2F" w:rsidP="006A3FE3">
      <w:pPr>
        <w:pStyle w:val="Default"/>
        <w:numPr>
          <w:ilvl w:val="0"/>
          <w:numId w:val="21"/>
        </w:numPr>
        <w:spacing w:line="360" w:lineRule="auto"/>
        <w:jc w:val="both"/>
      </w:pPr>
      <w:r>
        <w:t>Closely monitor the performance of contractors in relation to</w:t>
      </w:r>
      <w:r w:rsidR="00F66578">
        <w:t xml:space="preserve"> the up</w:t>
      </w:r>
      <w:r w:rsidR="00731416">
        <w:t xml:space="preserve">    </w:t>
      </w:r>
      <w:r w:rsidR="00F66578">
        <w:t>keep of all common areas</w:t>
      </w:r>
      <w:r w:rsidR="00B63CE6">
        <w:t>.</w:t>
      </w:r>
      <w:r>
        <w:t xml:space="preserve"> </w:t>
      </w:r>
    </w:p>
    <w:p w14:paraId="5EFDD16F" w14:textId="7E90C5A6" w:rsidR="00F66578" w:rsidRDefault="006F5C2F" w:rsidP="006A3FE3">
      <w:pPr>
        <w:pStyle w:val="Default"/>
        <w:numPr>
          <w:ilvl w:val="0"/>
          <w:numId w:val="21"/>
        </w:numPr>
        <w:spacing w:line="360" w:lineRule="auto"/>
        <w:jc w:val="both"/>
      </w:pPr>
      <w:r>
        <w:t xml:space="preserve">Work closely with other agencies and statutory bodies with the aim of </w:t>
      </w:r>
      <w:r w:rsidR="00F66578">
        <w:t xml:space="preserve">ensuring that the Association’s </w:t>
      </w:r>
      <w:r>
        <w:t xml:space="preserve">housing developments </w:t>
      </w:r>
      <w:r w:rsidR="00185FE6">
        <w:t>and surrounding</w:t>
      </w:r>
      <w:r>
        <w:t xml:space="preserve"> en</w:t>
      </w:r>
      <w:r w:rsidR="00F66578">
        <w:t>vironment are well looked after</w:t>
      </w:r>
      <w:r w:rsidR="00280C09">
        <w:t xml:space="preserve"> and maint</w:t>
      </w:r>
      <w:r w:rsidR="006612CE">
        <w:t>ained</w:t>
      </w:r>
      <w:r w:rsidR="00B63CE6">
        <w:t>.</w:t>
      </w:r>
    </w:p>
    <w:p w14:paraId="4A5886FC" w14:textId="77777777" w:rsidR="00731416" w:rsidRDefault="006F5C2F" w:rsidP="006A3FE3">
      <w:pPr>
        <w:pStyle w:val="Default"/>
        <w:numPr>
          <w:ilvl w:val="0"/>
          <w:numId w:val="21"/>
        </w:numPr>
        <w:spacing w:line="360" w:lineRule="auto"/>
        <w:jc w:val="both"/>
      </w:pPr>
      <w:r>
        <w:t>Encourage tenants to contribute to estate management b</w:t>
      </w:r>
      <w:r w:rsidR="00185FE6">
        <w:t xml:space="preserve">y participating in joint </w:t>
      </w:r>
      <w:r>
        <w:t>estate</w:t>
      </w:r>
      <w:r w:rsidR="00731416">
        <w:t xml:space="preserve"> inspections</w:t>
      </w:r>
      <w:r>
        <w:t xml:space="preserve"> </w:t>
      </w:r>
    </w:p>
    <w:p w14:paraId="413F4E75" w14:textId="77777777" w:rsidR="006F5C2F" w:rsidRDefault="006F5C2F" w:rsidP="006A3FE3">
      <w:pPr>
        <w:pStyle w:val="Default"/>
        <w:numPr>
          <w:ilvl w:val="0"/>
          <w:numId w:val="21"/>
        </w:numPr>
        <w:spacing w:line="360" w:lineRule="auto"/>
        <w:jc w:val="both"/>
      </w:pPr>
      <w:r>
        <w:t xml:space="preserve">Encourage feedback on services and publish findings from </w:t>
      </w:r>
      <w:r w:rsidR="00B63CE6">
        <w:t>surveys and</w:t>
      </w:r>
      <w:r>
        <w:t xml:space="preserve"> visits.</w:t>
      </w:r>
    </w:p>
    <w:p w14:paraId="34B1C156" w14:textId="77777777" w:rsidR="006A3FE3" w:rsidRDefault="006A3FE3" w:rsidP="006A3FE3">
      <w:pPr>
        <w:pStyle w:val="Default"/>
        <w:spacing w:line="360" w:lineRule="auto"/>
        <w:jc w:val="both"/>
      </w:pPr>
    </w:p>
    <w:p w14:paraId="2252CA20" w14:textId="77777777" w:rsidR="006A3FE3" w:rsidRPr="00CB7B46" w:rsidRDefault="00816DED" w:rsidP="006A3FE3">
      <w:pPr>
        <w:pStyle w:val="Default"/>
        <w:spacing w:line="360" w:lineRule="auto"/>
        <w:ind w:left="720" w:hanging="720"/>
        <w:jc w:val="both"/>
      </w:pPr>
      <w:r>
        <w:t>2.3</w:t>
      </w:r>
      <w:r w:rsidR="006A3FE3" w:rsidRPr="00CB7B46">
        <w:t xml:space="preserve"> </w:t>
      </w:r>
      <w:r w:rsidR="006A3FE3">
        <w:tab/>
      </w:r>
      <w:r w:rsidR="006A3FE3" w:rsidRPr="00CB7B46">
        <w:t xml:space="preserve">Estate Management also involves: </w:t>
      </w:r>
    </w:p>
    <w:p w14:paraId="5D20E4D8" w14:textId="77777777" w:rsidR="006A3FE3" w:rsidRPr="00CB7B46" w:rsidRDefault="006A3FE3" w:rsidP="006A3FE3">
      <w:pPr>
        <w:pStyle w:val="Default"/>
        <w:spacing w:line="360" w:lineRule="auto"/>
        <w:jc w:val="both"/>
      </w:pPr>
    </w:p>
    <w:p w14:paraId="51F82DA6" w14:textId="77777777" w:rsidR="006A3FE3" w:rsidRPr="00CB7B46" w:rsidRDefault="006A3FE3" w:rsidP="006A3FE3">
      <w:pPr>
        <w:pStyle w:val="Default"/>
        <w:numPr>
          <w:ilvl w:val="0"/>
          <w:numId w:val="3"/>
        </w:numPr>
        <w:spacing w:line="360" w:lineRule="auto"/>
        <w:jc w:val="both"/>
      </w:pPr>
      <w:r w:rsidRPr="00CB7B46">
        <w:t>Providing advice and assistance on tenancy matters to help residents</w:t>
      </w:r>
      <w:r>
        <w:t xml:space="preserve"> </w:t>
      </w:r>
      <w:r w:rsidRPr="00CB7B46">
        <w:t xml:space="preserve">maintain their tenancies and the environment to the best of their abilities. </w:t>
      </w:r>
    </w:p>
    <w:p w14:paraId="38FC2AD2" w14:textId="77777777" w:rsidR="006A3FE3" w:rsidRPr="00CB7B46" w:rsidRDefault="006A3FE3" w:rsidP="006A3FE3">
      <w:pPr>
        <w:pStyle w:val="Default"/>
        <w:numPr>
          <w:ilvl w:val="0"/>
          <w:numId w:val="3"/>
        </w:numPr>
        <w:spacing w:line="360" w:lineRule="auto"/>
        <w:jc w:val="both"/>
      </w:pPr>
      <w:r w:rsidRPr="00CB7B46">
        <w:t xml:space="preserve">Enforcing tenancy conditions where appropriate. </w:t>
      </w:r>
    </w:p>
    <w:p w14:paraId="3D039B3F" w14:textId="77777777" w:rsidR="006A3FE3" w:rsidRPr="00CB7B46" w:rsidRDefault="006A3FE3" w:rsidP="006A3FE3">
      <w:pPr>
        <w:pStyle w:val="Default"/>
        <w:numPr>
          <w:ilvl w:val="0"/>
          <w:numId w:val="3"/>
        </w:numPr>
        <w:spacing w:line="360" w:lineRule="auto"/>
      </w:pPr>
      <w:r w:rsidRPr="00CB7B46">
        <w:t xml:space="preserve">Monitoring empty properties, gardens and surrounding areas so that our developments remain attractive and secure. </w:t>
      </w:r>
    </w:p>
    <w:p w14:paraId="4E679B60" w14:textId="77777777" w:rsidR="006A3FE3" w:rsidRDefault="006A3FE3" w:rsidP="006A3FE3">
      <w:pPr>
        <w:pStyle w:val="Default"/>
        <w:numPr>
          <w:ilvl w:val="0"/>
          <w:numId w:val="3"/>
        </w:numPr>
        <w:spacing w:line="360" w:lineRule="auto"/>
        <w:jc w:val="both"/>
      </w:pPr>
      <w:r w:rsidRPr="00CB7B46">
        <w:t xml:space="preserve">Providing advice and assistance to residents including signposting </w:t>
      </w:r>
    </w:p>
    <w:p w14:paraId="77C08365" w14:textId="77777777" w:rsidR="006A3FE3" w:rsidRPr="00CB7B46" w:rsidRDefault="006A3FE3" w:rsidP="006A3FE3">
      <w:pPr>
        <w:pStyle w:val="Default"/>
        <w:spacing w:line="360" w:lineRule="auto"/>
        <w:ind w:left="1080"/>
        <w:jc w:val="both"/>
      </w:pPr>
      <w:r w:rsidRPr="00CB7B46">
        <w:t xml:space="preserve">them to services which enhance the local community such as initiatives to reduce crime, community projects and environmental improvements. </w:t>
      </w:r>
    </w:p>
    <w:p w14:paraId="2F7DAB82" w14:textId="77777777" w:rsidR="006A3FE3" w:rsidRPr="00CB7B46" w:rsidRDefault="006A3FE3" w:rsidP="006A3FE3">
      <w:pPr>
        <w:pStyle w:val="Default"/>
        <w:spacing w:line="360" w:lineRule="auto"/>
        <w:jc w:val="both"/>
      </w:pPr>
    </w:p>
    <w:p w14:paraId="032970C6" w14:textId="7C937339" w:rsidR="006A3FE3" w:rsidRPr="00CB7B46" w:rsidRDefault="00816DED" w:rsidP="006A3FE3">
      <w:pPr>
        <w:pStyle w:val="Default"/>
        <w:spacing w:line="360" w:lineRule="auto"/>
        <w:ind w:left="720" w:hanging="720"/>
        <w:jc w:val="both"/>
      </w:pPr>
      <w:r>
        <w:t>2.4</w:t>
      </w:r>
      <w:r w:rsidR="006A3FE3">
        <w:tab/>
      </w:r>
      <w:r w:rsidR="006A3FE3" w:rsidRPr="00CB7B46">
        <w:t xml:space="preserve">This policy is supported by detailed procedures outlining our </w:t>
      </w:r>
      <w:r w:rsidR="00EB7BFC" w:rsidRPr="00CB7B46">
        <w:t>day-to-day</w:t>
      </w:r>
      <w:r w:rsidR="006A3FE3" w:rsidRPr="00CB7B46">
        <w:t xml:space="preserve"> practice which will enable us to meet the aims and objectives of the policy. We aim to be </w:t>
      </w:r>
      <w:r w:rsidR="00EB7BFC" w:rsidRPr="00CB7B46">
        <w:t>consistent,</w:t>
      </w:r>
      <w:r w:rsidR="006A3FE3" w:rsidRPr="00CB7B46">
        <w:t xml:space="preserve"> but we also aim to be flexible and proactive, meeting local needs and expectations when providing an estate management service. </w:t>
      </w:r>
    </w:p>
    <w:p w14:paraId="67D80789" w14:textId="77777777" w:rsidR="006A3FE3" w:rsidRDefault="006A3FE3" w:rsidP="006A3FE3">
      <w:pPr>
        <w:pStyle w:val="Default"/>
        <w:spacing w:line="360" w:lineRule="auto"/>
        <w:jc w:val="both"/>
      </w:pPr>
    </w:p>
    <w:p w14:paraId="65A60808" w14:textId="77777777" w:rsidR="006A3FE3" w:rsidRDefault="00E350CF" w:rsidP="006F5C2F">
      <w:pPr>
        <w:pStyle w:val="Default"/>
        <w:spacing w:line="360" w:lineRule="auto"/>
        <w:jc w:val="both"/>
      </w:pPr>
      <w:r w:rsidRPr="006A3FE3">
        <w:rPr>
          <w:b/>
        </w:rPr>
        <w:t xml:space="preserve">3.0 </w:t>
      </w:r>
      <w:r w:rsidR="006A3FE3" w:rsidRPr="006A3FE3">
        <w:rPr>
          <w:b/>
        </w:rPr>
        <w:tab/>
      </w:r>
      <w:r w:rsidRPr="00816DED">
        <w:rPr>
          <w:b/>
          <w:u w:val="single"/>
        </w:rPr>
        <w:t>Legislation &amp; Regulatory Framework</w:t>
      </w:r>
      <w:r w:rsidRPr="006A3FE3">
        <w:rPr>
          <w:b/>
        </w:rPr>
        <w:t xml:space="preserve"> </w:t>
      </w:r>
    </w:p>
    <w:p w14:paraId="2D8F1604" w14:textId="77777777" w:rsidR="006A3FE3" w:rsidRDefault="006A3FE3" w:rsidP="006A3FE3">
      <w:pPr>
        <w:pStyle w:val="Default"/>
        <w:spacing w:line="360" w:lineRule="auto"/>
        <w:jc w:val="both"/>
      </w:pPr>
    </w:p>
    <w:p w14:paraId="654C5BA3" w14:textId="77777777" w:rsidR="006A3FE3" w:rsidRDefault="00E350CF" w:rsidP="006A3FE3">
      <w:pPr>
        <w:pStyle w:val="Default"/>
        <w:spacing w:line="360" w:lineRule="auto"/>
        <w:jc w:val="both"/>
      </w:pPr>
      <w:r>
        <w:t xml:space="preserve">The Estate Management Policy meets with legislative and good practice requirements including: </w:t>
      </w:r>
    </w:p>
    <w:p w14:paraId="3D64614B" w14:textId="77777777" w:rsidR="006A3FE3" w:rsidRDefault="006A3FE3" w:rsidP="006A3FE3">
      <w:pPr>
        <w:pStyle w:val="Default"/>
        <w:spacing w:line="360" w:lineRule="auto"/>
        <w:ind w:left="720"/>
        <w:jc w:val="both"/>
      </w:pPr>
    </w:p>
    <w:p w14:paraId="4EF5555C" w14:textId="77777777" w:rsidR="006A3FE3" w:rsidRDefault="00E350CF" w:rsidP="006A3FE3">
      <w:pPr>
        <w:pStyle w:val="Default"/>
        <w:spacing w:line="360" w:lineRule="auto"/>
        <w:ind w:left="720" w:hanging="720"/>
        <w:jc w:val="both"/>
      </w:pPr>
      <w:r>
        <w:t xml:space="preserve">3.1 </w:t>
      </w:r>
      <w:r w:rsidR="006A3FE3">
        <w:tab/>
      </w:r>
      <w:r>
        <w:t xml:space="preserve">Housing (Scotland) Act 2001 </w:t>
      </w:r>
    </w:p>
    <w:p w14:paraId="34D87F77" w14:textId="77777777" w:rsidR="00A365F7" w:rsidRDefault="00A365F7" w:rsidP="006A3FE3">
      <w:pPr>
        <w:pStyle w:val="Default"/>
        <w:spacing w:line="360" w:lineRule="auto"/>
        <w:ind w:left="720" w:hanging="720"/>
        <w:jc w:val="both"/>
      </w:pPr>
    </w:p>
    <w:p w14:paraId="709ED849" w14:textId="77777777" w:rsidR="006A3FE3" w:rsidRDefault="00E350CF" w:rsidP="006A3FE3">
      <w:pPr>
        <w:pStyle w:val="Default"/>
        <w:spacing w:line="360" w:lineRule="auto"/>
        <w:ind w:left="720"/>
        <w:jc w:val="both"/>
      </w:pPr>
      <w:r>
        <w:t xml:space="preserve">This Act covers the statutory framework for Scottish Secure and Short Scottish Secure Tenancies and tenant consultation requirements </w:t>
      </w:r>
    </w:p>
    <w:p w14:paraId="18DC637B" w14:textId="77777777" w:rsidR="006A3FE3" w:rsidRDefault="006A3FE3" w:rsidP="006A3FE3">
      <w:pPr>
        <w:pStyle w:val="Default"/>
        <w:spacing w:line="360" w:lineRule="auto"/>
        <w:ind w:left="720" w:hanging="720"/>
        <w:jc w:val="both"/>
      </w:pPr>
    </w:p>
    <w:p w14:paraId="59E11C01" w14:textId="77777777" w:rsidR="006A3FE3" w:rsidRDefault="00E350CF" w:rsidP="006A3FE3">
      <w:pPr>
        <w:pStyle w:val="Default"/>
        <w:spacing w:line="360" w:lineRule="auto"/>
        <w:ind w:left="720" w:hanging="720"/>
        <w:jc w:val="both"/>
      </w:pPr>
      <w:r>
        <w:t xml:space="preserve">3.2 </w:t>
      </w:r>
      <w:r w:rsidR="006A3FE3">
        <w:tab/>
      </w:r>
      <w:r>
        <w:t xml:space="preserve">The Scottish Secure Tenancy (SST) </w:t>
      </w:r>
    </w:p>
    <w:p w14:paraId="2BFC46A7" w14:textId="77777777" w:rsidR="00A365F7" w:rsidRDefault="00A365F7" w:rsidP="006A3FE3">
      <w:pPr>
        <w:pStyle w:val="Default"/>
        <w:spacing w:line="360" w:lineRule="auto"/>
        <w:ind w:left="720" w:hanging="720"/>
        <w:jc w:val="both"/>
      </w:pPr>
    </w:p>
    <w:p w14:paraId="082F4AEA" w14:textId="77777777" w:rsidR="006A3FE3" w:rsidRDefault="00E350CF" w:rsidP="006A3FE3">
      <w:pPr>
        <w:pStyle w:val="Default"/>
        <w:spacing w:line="360" w:lineRule="auto"/>
        <w:ind w:left="720"/>
        <w:jc w:val="both"/>
      </w:pPr>
      <w:r>
        <w:t xml:space="preserve">The SST sets out the rights and obligations of both tenants and landlords in relation to the use of the property and common parts. It is a legally binding document and by signing the SST at the beginning of a tenancy both parties agree to adhere to its conditions. This policy reinforces the obligations set down in the SST. </w:t>
      </w:r>
    </w:p>
    <w:p w14:paraId="1959A91C" w14:textId="77777777" w:rsidR="006A3FE3" w:rsidRDefault="006A3FE3" w:rsidP="006A3FE3">
      <w:pPr>
        <w:pStyle w:val="Default"/>
        <w:spacing w:line="360" w:lineRule="auto"/>
        <w:ind w:left="720" w:hanging="720"/>
        <w:jc w:val="both"/>
      </w:pPr>
    </w:p>
    <w:p w14:paraId="1FB95032" w14:textId="77777777" w:rsidR="006A3FE3" w:rsidRDefault="00E350CF" w:rsidP="006A3FE3">
      <w:pPr>
        <w:pStyle w:val="Default"/>
        <w:spacing w:line="360" w:lineRule="auto"/>
        <w:ind w:left="720" w:hanging="720"/>
        <w:jc w:val="both"/>
      </w:pPr>
      <w:r>
        <w:t xml:space="preserve">3.3 </w:t>
      </w:r>
      <w:r w:rsidR="006A3FE3">
        <w:tab/>
      </w:r>
      <w:r>
        <w:t xml:space="preserve">The Social Housing Charter </w:t>
      </w:r>
    </w:p>
    <w:p w14:paraId="23464A69" w14:textId="77777777" w:rsidR="00C16361" w:rsidRDefault="00C16361" w:rsidP="006A3FE3">
      <w:pPr>
        <w:pStyle w:val="Default"/>
        <w:spacing w:line="360" w:lineRule="auto"/>
        <w:ind w:left="720" w:hanging="720"/>
        <w:jc w:val="both"/>
      </w:pPr>
    </w:p>
    <w:p w14:paraId="5AA1531E" w14:textId="77777777" w:rsidR="006A3FE3" w:rsidRDefault="00E350CF" w:rsidP="006A3FE3">
      <w:pPr>
        <w:pStyle w:val="Default"/>
        <w:spacing w:line="360" w:lineRule="auto"/>
        <w:ind w:left="720"/>
        <w:jc w:val="both"/>
      </w:pPr>
      <w:r>
        <w:t xml:space="preserve">The Scottish Government, through the Social Housing Charter, sets the outcomes it expects social landlords achieve for their tenants. The Scottish Housing Regulator monitors landlords’ performance against the Charter and lays an obligation on landlords to provide the relevant Charter standards and in relation to this policy are: </w:t>
      </w:r>
    </w:p>
    <w:p w14:paraId="79FE8FD8" w14:textId="77777777" w:rsidR="006A3FE3" w:rsidRDefault="006A3FE3" w:rsidP="006A3FE3">
      <w:pPr>
        <w:pStyle w:val="Default"/>
        <w:spacing w:line="360" w:lineRule="auto"/>
        <w:ind w:left="720" w:hanging="720"/>
        <w:jc w:val="both"/>
      </w:pPr>
    </w:p>
    <w:p w14:paraId="35E14B87" w14:textId="77777777" w:rsidR="006A3FE3" w:rsidRDefault="00E350CF" w:rsidP="00A365F7">
      <w:pPr>
        <w:pStyle w:val="Default"/>
        <w:spacing w:line="360" w:lineRule="auto"/>
        <w:ind w:left="1440"/>
        <w:jc w:val="both"/>
      </w:pPr>
      <w:r>
        <w:t xml:space="preserve">• Social landlords, working in partnership with other agencies, help to ensure that tenants live in well maintained neighbourhoods where they feel safe. </w:t>
      </w:r>
    </w:p>
    <w:p w14:paraId="1F1B4FD7" w14:textId="77777777" w:rsidR="00A365F7" w:rsidRDefault="00E350CF" w:rsidP="00816DED">
      <w:pPr>
        <w:pStyle w:val="Default"/>
        <w:spacing w:line="360" w:lineRule="auto"/>
        <w:ind w:left="1440"/>
        <w:jc w:val="both"/>
      </w:pPr>
      <w:r>
        <w:t>• Tenants find it easy to communicate with their landlord and to get the information they need about their landlord, how and why it makes decisions, and the service it provides.</w:t>
      </w:r>
    </w:p>
    <w:p w14:paraId="75D29DC1" w14:textId="77777777" w:rsidR="00A365F7" w:rsidRPr="00CB7B46" w:rsidRDefault="00A365F7" w:rsidP="00CB7B46">
      <w:pPr>
        <w:pStyle w:val="Default"/>
        <w:spacing w:line="360" w:lineRule="auto"/>
        <w:jc w:val="both"/>
      </w:pPr>
    </w:p>
    <w:p w14:paraId="2BFAED3A" w14:textId="77777777" w:rsidR="00622D70" w:rsidRPr="00E4614A" w:rsidRDefault="00622D70" w:rsidP="00CB7B46">
      <w:pPr>
        <w:pStyle w:val="Default"/>
        <w:spacing w:line="360" w:lineRule="auto"/>
        <w:jc w:val="both"/>
        <w:rPr>
          <w:b/>
          <w:bCs/>
        </w:rPr>
      </w:pPr>
      <w:r w:rsidRPr="00CB7B46">
        <w:rPr>
          <w:b/>
          <w:bCs/>
        </w:rPr>
        <w:t>4.</w:t>
      </w:r>
      <w:r w:rsidRPr="00CB7B46">
        <w:rPr>
          <w:b/>
          <w:bCs/>
        </w:rPr>
        <w:tab/>
      </w:r>
      <w:r w:rsidRPr="00E4614A">
        <w:rPr>
          <w:b/>
          <w:bCs/>
        </w:rPr>
        <w:t xml:space="preserve">Estate Inspections </w:t>
      </w:r>
    </w:p>
    <w:p w14:paraId="546B8424" w14:textId="77777777" w:rsidR="00622D70" w:rsidRPr="00CB7B46" w:rsidRDefault="00622D70" w:rsidP="00CB7B46">
      <w:pPr>
        <w:pStyle w:val="Default"/>
        <w:spacing w:line="360" w:lineRule="auto"/>
        <w:jc w:val="both"/>
      </w:pPr>
    </w:p>
    <w:p w14:paraId="3BB92A27" w14:textId="77777777" w:rsidR="000E32D1" w:rsidRDefault="00622D70" w:rsidP="00CB7B46">
      <w:pPr>
        <w:pStyle w:val="Default"/>
        <w:spacing w:line="360" w:lineRule="auto"/>
        <w:ind w:left="720" w:hanging="720"/>
        <w:jc w:val="both"/>
      </w:pPr>
      <w:r w:rsidRPr="00CB7B46">
        <w:t>4.1</w:t>
      </w:r>
      <w:r w:rsidRPr="00CB7B46">
        <w:tab/>
        <w:t>Al</w:t>
      </w:r>
      <w:r w:rsidR="000E32D1">
        <w:t>l</w:t>
      </w:r>
      <w:r w:rsidRPr="00CB7B46">
        <w:t xml:space="preserve"> o</w:t>
      </w:r>
      <w:r w:rsidR="00635FFF">
        <w:t xml:space="preserve">f the Association’s </w:t>
      </w:r>
      <w:r w:rsidRPr="00CB7B46">
        <w:t xml:space="preserve">staff have a duty in the course of their day to day work to pick up any repairs issues and estate management problems and report them to </w:t>
      </w:r>
      <w:r w:rsidRPr="0095104E">
        <w:t xml:space="preserve">the </w:t>
      </w:r>
      <w:r w:rsidR="00635FFF" w:rsidRPr="0095104E">
        <w:t xml:space="preserve">Asset </w:t>
      </w:r>
      <w:r w:rsidR="000324AF" w:rsidRPr="0095104E">
        <w:t>Management</w:t>
      </w:r>
      <w:r w:rsidR="0095104E">
        <w:t xml:space="preserve"> </w:t>
      </w:r>
      <w:r w:rsidRPr="00CB7B46">
        <w:t xml:space="preserve">or the Housing Management </w:t>
      </w:r>
      <w:r w:rsidR="00C16361">
        <w:t>departments</w:t>
      </w:r>
      <w:r w:rsidRPr="00CB7B46">
        <w:t xml:space="preserve"> depending upon the nature of the problem. Responsibility for the condition of our developments is shared between Housing </w:t>
      </w:r>
      <w:r w:rsidR="000E32D1">
        <w:t xml:space="preserve">Management </w:t>
      </w:r>
      <w:r w:rsidR="000E32D1" w:rsidRPr="0095104E">
        <w:t>a</w:t>
      </w:r>
      <w:r w:rsidRPr="0095104E">
        <w:t xml:space="preserve">nd </w:t>
      </w:r>
      <w:r w:rsidR="00635FFF" w:rsidRPr="0095104E">
        <w:t xml:space="preserve">Asset </w:t>
      </w:r>
      <w:r w:rsidR="000E32D1" w:rsidRPr="0095104E">
        <w:t>Ma</w:t>
      </w:r>
      <w:r w:rsidR="0095104E" w:rsidRPr="0095104E">
        <w:t>nagement</w:t>
      </w:r>
      <w:r w:rsidRPr="0095104E">
        <w:t>.</w:t>
      </w:r>
      <w:r w:rsidRPr="00CB7B46">
        <w:t xml:space="preserve"> </w:t>
      </w:r>
    </w:p>
    <w:p w14:paraId="4992E22C" w14:textId="77777777" w:rsidR="000E32D1" w:rsidRDefault="000E32D1" w:rsidP="00CB7B46">
      <w:pPr>
        <w:pStyle w:val="Default"/>
        <w:spacing w:line="360" w:lineRule="auto"/>
        <w:ind w:left="720" w:hanging="720"/>
        <w:jc w:val="both"/>
      </w:pPr>
    </w:p>
    <w:p w14:paraId="22FBA12E" w14:textId="77777777" w:rsidR="00622D70" w:rsidRPr="00CB7B46" w:rsidRDefault="00622D70" w:rsidP="000E32D1">
      <w:pPr>
        <w:pStyle w:val="Default"/>
        <w:spacing w:line="360" w:lineRule="auto"/>
        <w:ind w:left="720"/>
        <w:jc w:val="both"/>
      </w:pPr>
      <w:r w:rsidRPr="00F163AF">
        <w:t xml:space="preserve">The </w:t>
      </w:r>
      <w:r w:rsidR="004B0FDA">
        <w:t>Association has a</w:t>
      </w:r>
      <w:r w:rsidR="0095104E">
        <w:t xml:space="preserve"> Caretaker</w:t>
      </w:r>
      <w:r w:rsidRPr="00F163AF">
        <w:t xml:space="preserve"> </w:t>
      </w:r>
      <w:r w:rsidR="000E32D1" w:rsidRPr="00F163AF">
        <w:t>based at Ormiston Crescent, Dundee</w:t>
      </w:r>
      <w:r w:rsidR="004B0FDA">
        <w:t xml:space="preserve">, the </w:t>
      </w:r>
      <w:r w:rsidR="0095104E">
        <w:t>Caretaker</w:t>
      </w:r>
      <w:r w:rsidR="004B0FDA">
        <w:t xml:space="preserve"> is responsible for cleaning and monitoring the estate o</w:t>
      </w:r>
      <w:r w:rsidRPr="00F163AF">
        <w:t>n a regular basis, reporting repairs and feeding back issues such as anti-social behaviour and vandalism to housing</w:t>
      </w:r>
      <w:r w:rsidR="00635FFF">
        <w:t xml:space="preserve"> or maintenance </w:t>
      </w:r>
      <w:r w:rsidRPr="00F163AF">
        <w:t xml:space="preserve">teams. In addition to this, inspections will normally be carried out by housing </w:t>
      </w:r>
      <w:r w:rsidR="0095104E">
        <w:t xml:space="preserve">or maintenance </w:t>
      </w:r>
      <w:r w:rsidRPr="00F163AF">
        <w:t>staff to look at the broader environment.</w:t>
      </w:r>
      <w:r w:rsidRPr="00CB7B46">
        <w:t xml:space="preserve"> </w:t>
      </w:r>
    </w:p>
    <w:p w14:paraId="2A632A78" w14:textId="77777777" w:rsidR="00622D70" w:rsidRPr="00CB7B46" w:rsidRDefault="00622D70" w:rsidP="00CB7B46">
      <w:pPr>
        <w:pStyle w:val="Default"/>
        <w:spacing w:line="360" w:lineRule="auto"/>
        <w:ind w:left="720" w:hanging="720"/>
        <w:jc w:val="both"/>
      </w:pPr>
    </w:p>
    <w:p w14:paraId="3960FF62" w14:textId="30E133C1" w:rsidR="00622D70" w:rsidRDefault="00622D70" w:rsidP="00CB7B46">
      <w:pPr>
        <w:pStyle w:val="Default"/>
        <w:spacing w:line="360" w:lineRule="auto"/>
        <w:ind w:left="720" w:hanging="720"/>
        <w:jc w:val="both"/>
      </w:pPr>
      <w:r w:rsidRPr="00CB7B46">
        <w:t>4.2</w:t>
      </w:r>
      <w:r w:rsidRPr="00CB7B46">
        <w:tab/>
      </w:r>
      <w:r w:rsidR="00C95508" w:rsidRPr="00692C6A">
        <w:t>T</w:t>
      </w:r>
      <w:r w:rsidRPr="00692C6A">
        <w:t xml:space="preserve">he </w:t>
      </w:r>
      <w:r w:rsidR="00375C02">
        <w:t xml:space="preserve">Asset Management </w:t>
      </w:r>
      <w:r w:rsidR="00965527">
        <w:t xml:space="preserve">Department </w:t>
      </w:r>
      <w:r w:rsidR="00C95508" w:rsidRPr="00692C6A">
        <w:t>will</w:t>
      </w:r>
      <w:r w:rsidRPr="00692C6A">
        <w:t xml:space="preserve"> </w:t>
      </w:r>
      <w:r w:rsidR="00692C6A" w:rsidRPr="00692C6A">
        <w:t>carry</w:t>
      </w:r>
      <w:r w:rsidR="00243B85">
        <w:t xml:space="preserve"> </w:t>
      </w:r>
      <w:r w:rsidR="00692C6A" w:rsidRPr="00692C6A">
        <w:t xml:space="preserve">out </w:t>
      </w:r>
      <w:r w:rsidR="00C16361" w:rsidRPr="00344591">
        <w:t xml:space="preserve">6 monthly </w:t>
      </w:r>
      <w:r w:rsidR="007A457D" w:rsidRPr="00344591">
        <w:t>estate inspections</w:t>
      </w:r>
      <w:r w:rsidR="00C16361" w:rsidRPr="00344591">
        <w:t>.</w:t>
      </w:r>
      <w:r w:rsidR="00C16361">
        <w:t xml:space="preserve"> </w:t>
      </w:r>
      <w:r w:rsidR="00692C6A">
        <w:t xml:space="preserve">During inspections the Maintenance Officers will </w:t>
      </w:r>
      <w:r w:rsidRPr="00CB7B46">
        <w:t xml:space="preserve">arrange for any communal repairs which arise from these visits to be carried out. </w:t>
      </w:r>
      <w:r w:rsidR="004B0FDA">
        <w:t xml:space="preserve"> </w:t>
      </w:r>
      <w:r w:rsidRPr="00CB7B46">
        <w:t xml:space="preserve">Where there are specific problems in developments which require more resources, inspections will be carried out more frequently as required. </w:t>
      </w:r>
      <w:r w:rsidR="00A365F7">
        <w:t>Where appropriate residents will be given the opportunity to participate in the inspections.</w:t>
      </w:r>
    </w:p>
    <w:p w14:paraId="59321882" w14:textId="77777777" w:rsidR="00622D70" w:rsidRPr="00CB7B46" w:rsidRDefault="00635FFF" w:rsidP="00CB7B46">
      <w:pPr>
        <w:pStyle w:val="Default"/>
        <w:spacing w:line="360" w:lineRule="auto"/>
        <w:ind w:left="720" w:hanging="720"/>
        <w:jc w:val="both"/>
      </w:pPr>
      <w:r>
        <w:tab/>
      </w:r>
    </w:p>
    <w:p w14:paraId="71E31F1F" w14:textId="77777777" w:rsidR="00622D70" w:rsidRPr="00CB7B46" w:rsidRDefault="00622D70" w:rsidP="00CB7B46">
      <w:pPr>
        <w:pStyle w:val="Default"/>
        <w:spacing w:line="360" w:lineRule="auto"/>
        <w:ind w:left="720" w:hanging="720"/>
        <w:jc w:val="both"/>
      </w:pPr>
      <w:r w:rsidRPr="00CB7B46">
        <w:t>4.3</w:t>
      </w:r>
      <w:r w:rsidRPr="00CB7B46">
        <w:tab/>
        <w:t xml:space="preserve">Repairs required to common areas, fences, buildings and walls will be dealt with in line with our maintenance policies and procedures. </w:t>
      </w:r>
    </w:p>
    <w:p w14:paraId="312DD7AE" w14:textId="77777777" w:rsidR="00622D70" w:rsidRPr="00CB7B46" w:rsidRDefault="00622D70" w:rsidP="00CB7B46">
      <w:pPr>
        <w:pStyle w:val="Default"/>
        <w:spacing w:line="360" w:lineRule="auto"/>
        <w:ind w:left="720" w:hanging="720"/>
        <w:jc w:val="both"/>
      </w:pPr>
    </w:p>
    <w:p w14:paraId="46B80BF2" w14:textId="1A79C8A6" w:rsidR="00FE3B44" w:rsidRDefault="00622D70" w:rsidP="00CB7B46">
      <w:pPr>
        <w:pStyle w:val="Default"/>
        <w:spacing w:line="360" w:lineRule="auto"/>
        <w:ind w:left="720" w:hanging="720"/>
        <w:jc w:val="both"/>
      </w:pPr>
      <w:r w:rsidRPr="00F163AF">
        <w:t>4.4</w:t>
      </w:r>
      <w:r w:rsidRPr="00F163AF">
        <w:tab/>
      </w:r>
      <w:r w:rsidR="00D459B7" w:rsidRPr="00F163AF">
        <w:t xml:space="preserve">Any complaints or enquires received by the </w:t>
      </w:r>
      <w:r w:rsidR="0095104E">
        <w:t>Caretaker</w:t>
      </w:r>
      <w:r w:rsidRPr="00CB7B46">
        <w:t xml:space="preserve"> </w:t>
      </w:r>
      <w:r w:rsidR="00D459B7">
        <w:t xml:space="preserve">will be </w:t>
      </w:r>
      <w:r w:rsidR="00D8082C">
        <w:t xml:space="preserve">recorded on Home Master using the relevant procedures </w:t>
      </w:r>
      <w:r w:rsidR="00D459B7">
        <w:t xml:space="preserve">and passed to the relevant member of staff to investigate. </w:t>
      </w:r>
      <w:r w:rsidR="00D459B7" w:rsidRPr="009F1B4B">
        <w:t>Th</w:t>
      </w:r>
      <w:r w:rsidR="009F1B4B" w:rsidRPr="009F1B4B">
        <w:t>e member of</w:t>
      </w:r>
      <w:r w:rsidR="00945C11">
        <w:t xml:space="preserve"> </w:t>
      </w:r>
      <w:r w:rsidR="009561D1">
        <w:t xml:space="preserve">staff </w:t>
      </w:r>
      <w:r w:rsidR="00945C11">
        <w:t>allocated the</w:t>
      </w:r>
      <w:r w:rsidR="004421E5">
        <w:t xml:space="preserve"> </w:t>
      </w:r>
      <w:r w:rsidR="00D459B7" w:rsidRPr="009F1B4B">
        <w:t>complaints</w:t>
      </w:r>
      <w:r w:rsidR="00596FEA">
        <w:t xml:space="preserve"> or enquires</w:t>
      </w:r>
      <w:r w:rsidR="00D459B7" w:rsidRPr="009F1B4B">
        <w:t xml:space="preserve"> </w:t>
      </w:r>
      <w:r w:rsidR="00945C11">
        <w:t>will</w:t>
      </w:r>
      <w:r w:rsidR="004421E5">
        <w:t xml:space="preserve"> </w:t>
      </w:r>
      <w:r w:rsidRPr="009F1B4B">
        <w:t xml:space="preserve">contact </w:t>
      </w:r>
      <w:r w:rsidR="00D459B7" w:rsidRPr="009F1B4B">
        <w:t>the complainant e</w:t>
      </w:r>
      <w:r w:rsidRPr="009F1B4B">
        <w:t>ither</w:t>
      </w:r>
      <w:r w:rsidR="00D459B7" w:rsidRPr="009F1B4B">
        <w:t xml:space="preserve"> </w:t>
      </w:r>
      <w:r w:rsidRPr="009F1B4B">
        <w:t>personally or by telephone</w:t>
      </w:r>
      <w:r w:rsidR="00510DCD">
        <w:t>.</w:t>
      </w:r>
      <w:r w:rsidRPr="00CB7B46">
        <w:t xml:space="preserve"> </w:t>
      </w:r>
    </w:p>
    <w:p w14:paraId="1DAF25AC" w14:textId="77777777" w:rsidR="00635FFF" w:rsidRDefault="00635FFF" w:rsidP="00CB7B46">
      <w:pPr>
        <w:pStyle w:val="Default"/>
        <w:spacing w:line="360" w:lineRule="auto"/>
        <w:ind w:left="720" w:hanging="720"/>
        <w:jc w:val="both"/>
      </w:pPr>
    </w:p>
    <w:p w14:paraId="6344FA65" w14:textId="58159B05" w:rsidR="00FE3B44" w:rsidRDefault="00635FFF" w:rsidP="00CB7B46">
      <w:pPr>
        <w:pStyle w:val="Default"/>
        <w:spacing w:line="360" w:lineRule="auto"/>
        <w:ind w:left="720" w:hanging="720"/>
        <w:jc w:val="both"/>
      </w:pPr>
      <w:r>
        <w:t>4.5</w:t>
      </w:r>
      <w:r>
        <w:tab/>
        <w:t>Ea</w:t>
      </w:r>
      <w:r w:rsidR="009F1B4B">
        <w:t xml:space="preserve">ch year the Association sets an Environmental Improvement </w:t>
      </w:r>
      <w:r>
        <w:t xml:space="preserve">Budget.  The budget is </w:t>
      </w:r>
      <w:r w:rsidR="009F1B4B">
        <w:t>divided equally between the</w:t>
      </w:r>
      <w:r>
        <w:t xml:space="preserve"> Maintenance and Housing Officer’s areas and can be used by staff to carryout improvements and repairs on the Association’s estates.</w:t>
      </w:r>
    </w:p>
    <w:p w14:paraId="6846D665" w14:textId="77777777" w:rsidR="00635FFF" w:rsidRDefault="00635FFF" w:rsidP="00CB7B46">
      <w:pPr>
        <w:pStyle w:val="Default"/>
        <w:spacing w:line="360" w:lineRule="auto"/>
        <w:ind w:left="720" w:hanging="720"/>
        <w:jc w:val="both"/>
      </w:pPr>
    </w:p>
    <w:p w14:paraId="009BDB81" w14:textId="77777777" w:rsidR="00622D70" w:rsidRPr="00CB7B46" w:rsidRDefault="00622D70" w:rsidP="00CB7B46">
      <w:pPr>
        <w:pStyle w:val="Default"/>
        <w:spacing w:line="360" w:lineRule="auto"/>
        <w:ind w:left="720" w:hanging="720"/>
        <w:jc w:val="both"/>
        <w:rPr>
          <w:b/>
          <w:bCs/>
          <w:u w:val="single"/>
        </w:rPr>
      </w:pPr>
      <w:r w:rsidRPr="00CB7B46">
        <w:rPr>
          <w:b/>
          <w:bCs/>
        </w:rPr>
        <w:t xml:space="preserve">5. </w:t>
      </w:r>
      <w:r w:rsidRPr="00CB7B46">
        <w:rPr>
          <w:b/>
          <w:bCs/>
        </w:rPr>
        <w:tab/>
      </w:r>
      <w:r w:rsidRPr="00B3278F">
        <w:rPr>
          <w:b/>
          <w:bCs/>
        </w:rPr>
        <w:t>C</w:t>
      </w:r>
      <w:r w:rsidR="00FE3B44" w:rsidRPr="00B3278F">
        <w:rPr>
          <w:b/>
          <w:bCs/>
        </w:rPr>
        <w:t>l</w:t>
      </w:r>
      <w:r w:rsidRPr="00B3278F">
        <w:rPr>
          <w:b/>
          <w:bCs/>
        </w:rPr>
        <w:t>eaning of Common Areas</w:t>
      </w:r>
      <w:r w:rsidRPr="00CB7B46">
        <w:rPr>
          <w:b/>
          <w:bCs/>
          <w:u w:val="single"/>
        </w:rPr>
        <w:t xml:space="preserve"> </w:t>
      </w:r>
    </w:p>
    <w:p w14:paraId="76408C2C" w14:textId="77777777" w:rsidR="00FE3B44" w:rsidRPr="00CB7B46" w:rsidRDefault="00FE3B44" w:rsidP="00CB7B46">
      <w:pPr>
        <w:pStyle w:val="Default"/>
        <w:spacing w:line="360" w:lineRule="auto"/>
        <w:ind w:left="720" w:hanging="720"/>
        <w:jc w:val="both"/>
        <w:rPr>
          <w:b/>
          <w:bCs/>
          <w:u w:val="single"/>
        </w:rPr>
      </w:pPr>
    </w:p>
    <w:p w14:paraId="254E698D" w14:textId="77777777" w:rsidR="00622D70" w:rsidRDefault="00692C6A" w:rsidP="00CB7B46">
      <w:pPr>
        <w:pStyle w:val="Default"/>
        <w:spacing w:line="360" w:lineRule="auto"/>
        <w:ind w:left="720" w:hanging="720"/>
        <w:jc w:val="both"/>
      </w:pPr>
      <w:r>
        <w:t>5.1</w:t>
      </w:r>
      <w:r>
        <w:tab/>
      </w:r>
      <w:r w:rsidR="004B0FDA">
        <w:t>The Association has</w:t>
      </w:r>
      <w:r>
        <w:t xml:space="preserve"> </w:t>
      </w:r>
      <w:r w:rsidR="00622D70" w:rsidRPr="00CB7B46">
        <w:t xml:space="preserve">contracted a cleaning service </w:t>
      </w:r>
      <w:r w:rsidR="004B0FDA">
        <w:t xml:space="preserve">in various estates </w:t>
      </w:r>
      <w:r w:rsidR="00622D70" w:rsidRPr="00CB7B46">
        <w:t>for the weekly</w:t>
      </w:r>
      <w:r w:rsidR="004B0FDA">
        <w:t>/fortnightly/Monthly</w:t>
      </w:r>
      <w:r w:rsidR="00622D70" w:rsidRPr="00CB7B46">
        <w:t xml:space="preserve"> cleaning of communal stairs and corridors in </w:t>
      </w:r>
      <w:r w:rsidR="0038066F">
        <w:t xml:space="preserve">some </w:t>
      </w:r>
      <w:r w:rsidR="00622D70" w:rsidRPr="00CB7B46">
        <w:t xml:space="preserve">developments with flats to ensure that these meet an acceptable standard. </w:t>
      </w:r>
    </w:p>
    <w:p w14:paraId="4C340516" w14:textId="77777777" w:rsidR="00E46809" w:rsidRDefault="00E46809" w:rsidP="00CB7B46">
      <w:pPr>
        <w:pStyle w:val="Default"/>
        <w:spacing w:line="360" w:lineRule="auto"/>
        <w:ind w:left="720" w:hanging="720"/>
        <w:jc w:val="both"/>
      </w:pPr>
    </w:p>
    <w:p w14:paraId="4F58A0CC" w14:textId="62F96BA1" w:rsidR="00E46809" w:rsidRDefault="00AC1F40" w:rsidP="00DA7A7C">
      <w:pPr>
        <w:pStyle w:val="Default"/>
        <w:spacing w:line="360" w:lineRule="auto"/>
        <w:ind w:left="720"/>
        <w:jc w:val="both"/>
      </w:pPr>
      <w:r>
        <w:t>Residents are expected to make their own arrangements in conjunction with their neighbours to take turns cleaning the common areas within th</w:t>
      </w:r>
      <w:r w:rsidR="009F1B4B">
        <w:t xml:space="preserve">e tenement. The </w:t>
      </w:r>
      <w:r w:rsidR="00D52DC9">
        <w:t xml:space="preserve">Maintenance and </w:t>
      </w:r>
      <w:r w:rsidR="009F1B4B">
        <w:t>Housing Management</w:t>
      </w:r>
      <w:r>
        <w:t xml:space="preserve"> staff will monitor the standard of cleanliness and make sure the tenants adhere to their tenancy conditions by:</w:t>
      </w:r>
    </w:p>
    <w:p w14:paraId="27AE2CB1" w14:textId="77777777" w:rsidR="00DA7A7C" w:rsidRDefault="00DA7A7C" w:rsidP="00DA7A7C">
      <w:pPr>
        <w:pStyle w:val="Default"/>
        <w:spacing w:line="360" w:lineRule="auto"/>
        <w:ind w:left="720"/>
        <w:jc w:val="both"/>
      </w:pPr>
    </w:p>
    <w:p w14:paraId="161D92EC" w14:textId="77777777" w:rsidR="00AC1F40" w:rsidRDefault="00AC1F40" w:rsidP="00AC1F40">
      <w:pPr>
        <w:pStyle w:val="Default"/>
        <w:numPr>
          <w:ilvl w:val="0"/>
          <w:numId w:val="27"/>
        </w:numPr>
        <w:spacing w:line="360" w:lineRule="auto"/>
        <w:jc w:val="both"/>
      </w:pPr>
      <w:r>
        <w:t xml:space="preserve">Carrying out regular inspections </w:t>
      </w:r>
    </w:p>
    <w:p w14:paraId="079A25EE" w14:textId="77777777" w:rsidR="00AC1F40" w:rsidRDefault="00AC1F40" w:rsidP="00AC1F40">
      <w:pPr>
        <w:pStyle w:val="Default"/>
        <w:numPr>
          <w:ilvl w:val="0"/>
          <w:numId w:val="27"/>
        </w:numPr>
        <w:spacing w:line="360" w:lineRule="auto"/>
        <w:jc w:val="both"/>
      </w:pPr>
      <w:r>
        <w:t xml:space="preserve">Responding to complaints regarding the performance of individual tenants </w:t>
      </w:r>
    </w:p>
    <w:p w14:paraId="3FADC5CC" w14:textId="77777777" w:rsidR="00E46809" w:rsidRDefault="00E46809" w:rsidP="00E46809">
      <w:pPr>
        <w:pStyle w:val="Default"/>
        <w:spacing w:line="360" w:lineRule="auto"/>
        <w:ind w:left="1440"/>
        <w:jc w:val="both"/>
      </w:pPr>
    </w:p>
    <w:p w14:paraId="0889EEA4" w14:textId="77777777" w:rsidR="00AC1F40" w:rsidRDefault="00AC1F40" w:rsidP="00AC1F40">
      <w:pPr>
        <w:pStyle w:val="Default"/>
        <w:spacing w:line="360" w:lineRule="auto"/>
        <w:ind w:left="720" w:hanging="720"/>
        <w:jc w:val="both"/>
      </w:pPr>
      <w:r>
        <w:t>5.2</w:t>
      </w:r>
      <w:r>
        <w:tab/>
        <w:t>A close cleaning service may be offered where the residents unanimously agree to the service and, in certain circumstances,</w:t>
      </w:r>
      <w:r w:rsidRPr="00AC1F40">
        <w:t xml:space="preserve"> </w:t>
      </w:r>
      <w:r>
        <w:t>imposed where standards are unacceptably low and recharged as appropriate.</w:t>
      </w:r>
    </w:p>
    <w:p w14:paraId="2E94C0A7" w14:textId="77777777" w:rsidR="00AC1F40" w:rsidRDefault="00AC1F40" w:rsidP="00AC1F40">
      <w:pPr>
        <w:pStyle w:val="Default"/>
        <w:spacing w:line="360" w:lineRule="auto"/>
        <w:jc w:val="both"/>
      </w:pPr>
    </w:p>
    <w:p w14:paraId="1BAF8D8D" w14:textId="77777777" w:rsidR="00622D70" w:rsidRPr="00CB7B46" w:rsidRDefault="00E46809" w:rsidP="00CF40B0">
      <w:pPr>
        <w:pStyle w:val="Default"/>
        <w:spacing w:line="360" w:lineRule="auto"/>
        <w:ind w:left="720"/>
        <w:jc w:val="both"/>
      </w:pPr>
      <w:r>
        <w:t>The Association has developed a</w:t>
      </w:r>
      <w:r w:rsidRPr="00CB7B46">
        <w:t xml:space="preserve"> </w:t>
      </w:r>
      <w:r w:rsidRPr="00F163AF">
        <w:t xml:space="preserve">detailed technical specification </w:t>
      </w:r>
      <w:r w:rsidR="00CF40B0">
        <w:t xml:space="preserve">for properties </w:t>
      </w:r>
      <w:r>
        <w:t>w</w:t>
      </w:r>
      <w:r w:rsidR="00CF40B0">
        <w:t>ith a cleaning service. W</w:t>
      </w:r>
      <w:r>
        <w:t xml:space="preserve">hich </w:t>
      </w:r>
      <w:r w:rsidRPr="00F163AF">
        <w:t>is available on request</w:t>
      </w:r>
      <w:r>
        <w:t xml:space="preserve"> and will be implemented for all stair cleaning contracts</w:t>
      </w:r>
      <w:r w:rsidR="00CF40B0">
        <w:t xml:space="preserve">. </w:t>
      </w:r>
      <w:r w:rsidR="00622D70" w:rsidRPr="00CB7B46">
        <w:t xml:space="preserve"> </w:t>
      </w:r>
    </w:p>
    <w:p w14:paraId="38D62D9E" w14:textId="77777777" w:rsidR="00622D70" w:rsidRPr="00CB7B46" w:rsidRDefault="00622D70" w:rsidP="00CB7B46">
      <w:pPr>
        <w:pStyle w:val="Default"/>
        <w:spacing w:line="360" w:lineRule="auto"/>
        <w:jc w:val="both"/>
      </w:pPr>
    </w:p>
    <w:p w14:paraId="0BA0E69C" w14:textId="77777777" w:rsidR="00622D70" w:rsidRPr="00CB7B46" w:rsidRDefault="00622D70" w:rsidP="00CB7B46">
      <w:pPr>
        <w:pStyle w:val="Default"/>
        <w:spacing w:line="360" w:lineRule="auto"/>
        <w:jc w:val="both"/>
        <w:rPr>
          <w:b/>
          <w:bCs/>
          <w:u w:val="single"/>
        </w:rPr>
      </w:pPr>
      <w:r w:rsidRPr="00CB7B46">
        <w:rPr>
          <w:b/>
          <w:bCs/>
        </w:rPr>
        <w:t>6.</w:t>
      </w:r>
      <w:r w:rsidRPr="00CB7B46">
        <w:rPr>
          <w:b/>
          <w:bCs/>
        </w:rPr>
        <w:tab/>
      </w:r>
      <w:r w:rsidRPr="00B3278F">
        <w:rPr>
          <w:b/>
          <w:bCs/>
        </w:rPr>
        <w:t>Common Landscaping</w:t>
      </w:r>
      <w:r w:rsidRPr="00CB7B46">
        <w:rPr>
          <w:b/>
          <w:bCs/>
          <w:u w:val="single"/>
        </w:rPr>
        <w:t xml:space="preserve"> </w:t>
      </w:r>
    </w:p>
    <w:p w14:paraId="36BBAAD7" w14:textId="77777777" w:rsidR="00622D70" w:rsidRPr="00CB7B46" w:rsidRDefault="00622D70" w:rsidP="00CB7B46">
      <w:pPr>
        <w:pStyle w:val="Default"/>
        <w:spacing w:line="360" w:lineRule="auto"/>
        <w:jc w:val="both"/>
      </w:pPr>
    </w:p>
    <w:p w14:paraId="5895CE79" w14:textId="77777777" w:rsidR="00622D70" w:rsidRPr="00CB7B46" w:rsidRDefault="00622D70" w:rsidP="00CB7B46">
      <w:pPr>
        <w:pStyle w:val="Default"/>
        <w:spacing w:line="360" w:lineRule="auto"/>
        <w:ind w:left="720" w:hanging="720"/>
        <w:jc w:val="both"/>
      </w:pPr>
      <w:r w:rsidRPr="00CB7B46">
        <w:t>6.1</w:t>
      </w:r>
      <w:r w:rsidRPr="00CB7B46">
        <w:tab/>
        <w:t xml:space="preserve">We have employed a gardening contractor who is responsible for maintaining common landscaping within our developments to ensure they meet an acceptable standard. Although landscaping will vary in each development the following general standards will be maintained: </w:t>
      </w:r>
    </w:p>
    <w:p w14:paraId="061EE608" w14:textId="77777777" w:rsidR="00622D70" w:rsidRPr="00CB7B46" w:rsidRDefault="00622D70" w:rsidP="00CB7B46">
      <w:pPr>
        <w:pStyle w:val="Default"/>
        <w:spacing w:line="360" w:lineRule="auto"/>
        <w:jc w:val="both"/>
      </w:pPr>
    </w:p>
    <w:p w14:paraId="6A6B6DDC" w14:textId="77777777" w:rsidR="00622D70" w:rsidRPr="00CB7B46" w:rsidRDefault="00622D70" w:rsidP="00546453">
      <w:pPr>
        <w:pStyle w:val="Default"/>
        <w:spacing w:line="360" w:lineRule="auto"/>
        <w:ind w:left="720"/>
        <w:jc w:val="both"/>
      </w:pPr>
      <w:r w:rsidRPr="00AA19C9">
        <w:t>Communal grass will be cut</w:t>
      </w:r>
      <w:r w:rsidR="00546453">
        <w:t xml:space="preserve"> and cuttings removed on a fortnightly basis </w:t>
      </w:r>
      <w:r w:rsidR="00AA19C9" w:rsidRPr="00AA19C9">
        <w:t xml:space="preserve">up to sixteen </w:t>
      </w:r>
      <w:r w:rsidR="00AA19C9">
        <w:t xml:space="preserve">times </w:t>
      </w:r>
      <w:r w:rsidRPr="00AA19C9">
        <w:t>per year.</w:t>
      </w:r>
      <w:r w:rsidRPr="00CB7B46">
        <w:t xml:space="preserve"> </w:t>
      </w:r>
    </w:p>
    <w:p w14:paraId="36629087" w14:textId="77777777" w:rsidR="00622D70" w:rsidRPr="00CB7B46" w:rsidRDefault="00622D70" w:rsidP="00CB7B46">
      <w:pPr>
        <w:pStyle w:val="Default"/>
        <w:spacing w:line="360" w:lineRule="auto"/>
        <w:jc w:val="both"/>
      </w:pPr>
    </w:p>
    <w:p w14:paraId="7E4F4B54" w14:textId="77777777" w:rsidR="00622D70" w:rsidRPr="00AA19C9" w:rsidRDefault="00622D70" w:rsidP="00CB7B46">
      <w:pPr>
        <w:pStyle w:val="Default"/>
        <w:numPr>
          <w:ilvl w:val="0"/>
          <w:numId w:val="5"/>
        </w:numPr>
        <w:spacing w:line="360" w:lineRule="auto"/>
        <w:jc w:val="both"/>
      </w:pPr>
      <w:r w:rsidRPr="00AA19C9">
        <w:t xml:space="preserve">Shrubs and bushes will be pruned twice a year. </w:t>
      </w:r>
    </w:p>
    <w:p w14:paraId="4309CFE0" w14:textId="77777777" w:rsidR="00622D70" w:rsidRPr="00AA19C9" w:rsidRDefault="00622D70" w:rsidP="00CB7B46">
      <w:pPr>
        <w:pStyle w:val="Default"/>
        <w:numPr>
          <w:ilvl w:val="0"/>
          <w:numId w:val="5"/>
        </w:numPr>
        <w:spacing w:line="360" w:lineRule="auto"/>
        <w:jc w:val="both"/>
      </w:pPr>
      <w:r w:rsidRPr="00AA19C9">
        <w:t>Shrub beds will be w</w:t>
      </w:r>
      <w:r w:rsidR="00546453">
        <w:t>eeded and the earth grubbed six</w:t>
      </w:r>
      <w:r w:rsidRPr="00AA19C9">
        <w:t xml:space="preserve"> times per year. </w:t>
      </w:r>
    </w:p>
    <w:p w14:paraId="6A788FAD" w14:textId="77777777" w:rsidR="00EE3ABF" w:rsidRPr="00AA19C9" w:rsidRDefault="00622D70" w:rsidP="0069719D">
      <w:pPr>
        <w:pStyle w:val="Default"/>
        <w:numPr>
          <w:ilvl w:val="0"/>
          <w:numId w:val="5"/>
        </w:numPr>
        <w:spacing w:line="360" w:lineRule="auto"/>
        <w:jc w:val="both"/>
      </w:pPr>
      <w:r w:rsidRPr="00AA19C9">
        <w:t>There will be a litter pick on each occasion the contractor is in the</w:t>
      </w:r>
    </w:p>
    <w:p w14:paraId="2E2CCEBE" w14:textId="77777777" w:rsidR="00622D70" w:rsidRPr="00AA19C9" w:rsidRDefault="00622D70" w:rsidP="00CC3EAF">
      <w:pPr>
        <w:pStyle w:val="Default"/>
        <w:spacing w:line="360" w:lineRule="auto"/>
        <w:ind w:left="720" w:firstLine="360"/>
        <w:jc w:val="both"/>
      </w:pPr>
      <w:r w:rsidRPr="00AA19C9">
        <w:t xml:space="preserve">development carrying out landscape maintenance. </w:t>
      </w:r>
    </w:p>
    <w:p w14:paraId="08042246" w14:textId="77777777" w:rsidR="00622D70" w:rsidRPr="00AA19C9" w:rsidRDefault="00622D70" w:rsidP="00CB7B46">
      <w:pPr>
        <w:pStyle w:val="Default"/>
        <w:numPr>
          <w:ilvl w:val="0"/>
          <w:numId w:val="5"/>
        </w:numPr>
        <w:spacing w:line="360" w:lineRule="auto"/>
        <w:jc w:val="both"/>
      </w:pPr>
      <w:r w:rsidRPr="00AA19C9">
        <w:t xml:space="preserve">Weed killing will be carried out once a year. </w:t>
      </w:r>
    </w:p>
    <w:p w14:paraId="21A38357" w14:textId="77777777" w:rsidR="00622D70" w:rsidRPr="00AA19C9" w:rsidRDefault="00622D70" w:rsidP="00CB7B46">
      <w:pPr>
        <w:pStyle w:val="Default"/>
        <w:numPr>
          <w:ilvl w:val="0"/>
          <w:numId w:val="5"/>
        </w:numPr>
        <w:spacing w:line="360" w:lineRule="auto"/>
        <w:jc w:val="both"/>
      </w:pPr>
      <w:r w:rsidRPr="00AA19C9">
        <w:t xml:space="preserve">Ad hoc work such as tree maintenance will be carried out as required. </w:t>
      </w:r>
    </w:p>
    <w:p w14:paraId="18F26505" w14:textId="77777777" w:rsidR="00622D70" w:rsidRPr="00AA19C9" w:rsidRDefault="00622D70" w:rsidP="00CB7B46">
      <w:pPr>
        <w:pStyle w:val="Default"/>
        <w:numPr>
          <w:ilvl w:val="0"/>
          <w:numId w:val="5"/>
        </w:numPr>
        <w:spacing w:line="360" w:lineRule="auto"/>
        <w:jc w:val="both"/>
      </w:pPr>
      <w:r w:rsidRPr="00AA19C9">
        <w:t xml:space="preserve">The contractor will report any vandalism, damage or the need to renew planting or fencing. </w:t>
      </w:r>
    </w:p>
    <w:p w14:paraId="261A1E13" w14:textId="77777777" w:rsidR="0069719D" w:rsidRPr="00AA19C9" w:rsidRDefault="00622D70" w:rsidP="0069719D">
      <w:pPr>
        <w:pStyle w:val="Default"/>
        <w:numPr>
          <w:ilvl w:val="0"/>
          <w:numId w:val="5"/>
        </w:numPr>
        <w:spacing w:line="360" w:lineRule="auto"/>
        <w:jc w:val="both"/>
      </w:pPr>
      <w:r w:rsidRPr="00AA19C9">
        <w:t xml:space="preserve">The contractor will produce an annual tree report on the condition of </w:t>
      </w:r>
    </w:p>
    <w:p w14:paraId="53008DA7" w14:textId="77777777" w:rsidR="00622D70" w:rsidRPr="00AA19C9" w:rsidRDefault="00622D70" w:rsidP="00CC3EAF">
      <w:pPr>
        <w:pStyle w:val="Default"/>
        <w:spacing w:line="360" w:lineRule="auto"/>
        <w:ind w:left="720" w:firstLine="360"/>
        <w:jc w:val="both"/>
      </w:pPr>
      <w:r w:rsidRPr="00AA19C9">
        <w:t xml:space="preserve">the trees. </w:t>
      </w:r>
    </w:p>
    <w:p w14:paraId="574715D6" w14:textId="77777777" w:rsidR="00FE3B44" w:rsidRPr="00AA19C9" w:rsidRDefault="00622D70" w:rsidP="0069719D">
      <w:pPr>
        <w:pStyle w:val="Default"/>
        <w:numPr>
          <w:ilvl w:val="0"/>
          <w:numId w:val="5"/>
        </w:numPr>
        <w:spacing w:line="360" w:lineRule="auto"/>
        <w:jc w:val="both"/>
      </w:pPr>
      <w:r w:rsidRPr="00AA19C9">
        <w:t xml:space="preserve">The contractor will carry out </w:t>
      </w:r>
      <w:r w:rsidR="00AA19C9" w:rsidRPr="00AA19C9">
        <w:t xml:space="preserve">monthly </w:t>
      </w:r>
      <w:r w:rsidRPr="00AA19C9">
        <w:t>v</w:t>
      </w:r>
      <w:r w:rsidR="00546453">
        <w:t>isits between April and October</w:t>
      </w:r>
      <w:r w:rsidR="00EE3ABF" w:rsidRPr="00AA19C9">
        <w:t xml:space="preserve"> </w:t>
      </w:r>
      <w:r w:rsidRPr="00AA19C9">
        <w:t xml:space="preserve">each year. </w:t>
      </w:r>
    </w:p>
    <w:p w14:paraId="5D1D883C" w14:textId="77777777" w:rsidR="00FE3B44" w:rsidRPr="00CB7B46" w:rsidRDefault="00FE3B44" w:rsidP="00CB7B46">
      <w:pPr>
        <w:pStyle w:val="Default"/>
        <w:spacing w:line="360" w:lineRule="auto"/>
        <w:ind w:left="940" w:hanging="220"/>
        <w:jc w:val="both"/>
      </w:pPr>
    </w:p>
    <w:p w14:paraId="5100494D" w14:textId="77777777" w:rsidR="00622D70" w:rsidRPr="00CB7B46" w:rsidRDefault="00622D70" w:rsidP="00CB7B46">
      <w:pPr>
        <w:pStyle w:val="Default"/>
        <w:spacing w:line="360" w:lineRule="auto"/>
        <w:jc w:val="both"/>
        <w:rPr>
          <w:b/>
          <w:bCs/>
          <w:u w:val="single"/>
        </w:rPr>
      </w:pPr>
      <w:r w:rsidRPr="00CB7B46">
        <w:rPr>
          <w:b/>
          <w:bCs/>
        </w:rPr>
        <w:t>7.</w:t>
      </w:r>
      <w:r w:rsidRPr="00CB7B46">
        <w:rPr>
          <w:b/>
          <w:bCs/>
        </w:rPr>
        <w:tab/>
      </w:r>
      <w:r w:rsidRPr="00B3278F">
        <w:rPr>
          <w:b/>
          <w:bCs/>
        </w:rPr>
        <w:t>Housing Stock</w:t>
      </w:r>
      <w:r w:rsidRPr="00CB7B46">
        <w:rPr>
          <w:b/>
          <w:bCs/>
          <w:u w:val="single"/>
        </w:rPr>
        <w:t xml:space="preserve"> </w:t>
      </w:r>
    </w:p>
    <w:p w14:paraId="1308F135" w14:textId="77777777" w:rsidR="00FE3B44" w:rsidRPr="00CB7B46" w:rsidRDefault="00FE3B44" w:rsidP="00CB7B46">
      <w:pPr>
        <w:pStyle w:val="Default"/>
        <w:spacing w:line="360" w:lineRule="auto"/>
        <w:jc w:val="both"/>
      </w:pPr>
    </w:p>
    <w:p w14:paraId="591A36C0" w14:textId="77777777" w:rsidR="00622D70" w:rsidRPr="00CB7B46" w:rsidRDefault="00622D70" w:rsidP="00CB7B46">
      <w:pPr>
        <w:pStyle w:val="Default"/>
        <w:spacing w:line="360" w:lineRule="auto"/>
        <w:ind w:left="720" w:hanging="720"/>
        <w:jc w:val="both"/>
      </w:pPr>
      <w:r w:rsidRPr="00CB7B46">
        <w:t>7.1</w:t>
      </w:r>
      <w:r w:rsidRPr="00CB7B46">
        <w:tab/>
        <w:t xml:space="preserve">We have a planned maintenance programme which ensures that the structural features of our houses are regularly surveyed and as a result, become part of a programme of works to keep them in good condition. We work with the police to ensure where possible our properties and the surrounding communal space meet “Secure by Design" standards. </w:t>
      </w:r>
    </w:p>
    <w:p w14:paraId="5DB33BF0" w14:textId="77777777" w:rsidR="00622D70" w:rsidRPr="00CB7B46" w:rsidRDefault="00622D70" w:rsidP="00CB7B46">
      <w:pPr>
        <w:pStyle w:val="Default"/>
        <w:spacing w:line="360" w:lineRule="auto"/>
        <w:ind w:left="720" w:hanging="720"/>
        <w:jc w:val="both"/>
      </w:pPr>
    </w:p>
    <w:p w14:paraId="400F5E5F" w14:textId="77777777" w:rsidR="00622D70" w:rsidRPr="00CB7B46" w:rsidRDefault="00622D70" w:rsidP="00CB7B46">
      <w:pPr>
        <w:pStyle w:val="Default"/>
        <w:spacing w:line="360" w:lineRule="auto"/>
        <w:ind w:left="720" w:hanging="720"/>
        <w:jc w:val="both"/>
      </w:pPr>
      <w:r w:rsidRPr="00CB7B46">
        <w:t>7.2</w:t>
      </w:r>
      <w:r w:rsidRPr="00CB7B46">
        <w:tab/>
        <w:t xml:space="preserve">Residents from time to time apply to make alterations and improvements to their homes. Where we give our permission we will require that any work carried out is to the highest standard and that it complies with current building and planning regulations. </w:t>
      </w:r>
    </w:p>
    <w:p w14:paraId="28A449D7" w14:textId="77777777" w:rsidR="00CC3EAF" w:rsidRDefault="00CC3EAF" w:rsidP="00CB7B46">
      <w:pPr>
        <w:pStyle w:val="Default"/>
        <w:spacing w:line="360" w:lineRule="auto"/>
        <w:jc w:val="both"/>
        <w:rPr>
          <w:b/>
          <w:bCs/>
        </w:rPr>
      </w:pPr>
    </w:p>
    <w:p w14:paraId="41B18317" w14:textId="77777777" w:rsidR="00622D70" w:rsidRPr="00CB7B46" w:rsidRDefault="00622D70" w:rsidP="00CB7B46">
      <w:pPr>
        <w:pStyle w:val="Default"/>
        <w:spacing w:line="360" w:lineRule="auto"/>
        <w:jc w:val="both"/>
        <w:rPr>
          <w:b/>
          <w:bCs/>
          <w:u w:val="single"/>
        </w:rPr>
      </w:pPr>
      <w:r w:rsidRPr="00CB7B46">
        <w:rPr>
          <w:b/>
          <w:bCs/>
        </w:rPr>
        <w:t>8.</w:t>
      </w:r>
      <w:r w:rsidRPr="00CB7B46">
        <w:rPr>
          <w:b/>
          <w:bCs/>
        </w:rPr>
        <w:tab/>
      </w:r>
      <w:smartTag w:uri="urn:schemas-microsoft-com:office:smarttags" w:element="place">
        <w:smartTag w:uri="urn:schemas-microsoft-com:office:smarttags" w:element="PlaceName">
          <w:r w:rsidRPr="00B3278F">
            <w:rPr>
              <w:b/>
              <w:bCs/>
            </w:rPr>
            <w:t>Private</w:t>
          </w:r>
        </w:smartTag>
        <w:r w:rsidRPr="00B3278F">
          <w:rPr>
            <w:b/>
            <w:bCs/>
          </w:rPr>
          <w:t xml:space="preserve"> </w:t>
        </w:r>
        <w:smartTag w:uri="urn:schemas-microsoft-com:office:smarttags" w:element="PlaceType">
          <w:r w:rsidRPr="00B3278F">
            <w:rPr>
              <w:b/>
              <w:bCs/>
            </w:rPr>
            <w:t>Gardens</w:t>
          </w:r>
        </w:smartTag>
      </w:smartTag>
      <w:r w:rsidRPr="00CB7B46">
        <w:rPr>
          <w:b/>
          <w:bCs/>
          <w:u w:val="single"/>
        </w:rPr>
        <w:t xml:space="preserve"> </w:t>
      </w:r>
    </w:p>
    <w:p w14:paraId="51FED5DB" w14:textId="77777777" w:rsidR="00622D70" w:rsidRPr="00CB7B46" w:rsidRDefault="00622D70" w:rsidP="00CB7B46">
      <w:pPr>
        <w:pStyle w:val="Default"/>
        <w:spacing w:line="360" w:lineRule="auto"/>
        <w:jc w:val="both"/>
      </w:pPr>
    </w:p>
    <w:p w14:paraId="385F1DDB" w14:textId="424FE873" w:rsidR="00622D70" w:rsidRPr="00CB7B46" w:rsidRDefault="00622D70" w:rsidP="00CB7B46">
      <w:pPr>
        <w:pStyle w:val="Default"/>
        <w:spacing w:line="360" w:lineRule="auto"/>
        <w:ind w:left="720" w:hanging="720"/>
        <w:jc w:val="both"/>
      </w:pPr>
      <w:r w:rsidRPr="00CB7B46">
        <w:t>8.1</w:t>
      </w:r>
      <w:r w:rsidRPr="00CB7B46">
        <w:tab/>
        <w:t xml:space="preserve">Many of our houses have their own gardens. During inspections all staff will share responsibility for monitoring the condition of private gardens and encouraging residents to maintain them properly. </w:t>
      </w:r>
    </w:p>
    <w:p w14:paraId="34093898" w14:textId="77777777" w:rsidR="00622D70" w:rsidRPr="00CB7B46" w:rsidRDefault="00622D70" w:rsidP="00CB7B46">
      <w:pPr>
        <w:pStyle w:val="Default"/>
        <w:spacing w:line="360" w:lineRule="auto"/>
        <w:ind w:left="720" w:hanging="720"/>
        <w:jc w:val="both"/>
      </w:pPr>
    </w:p>
    <w:p w14:paraId="60CCF77C" w14:textId="77777777" w:rsidR="00FE3B44" w:rsidRPr="00CB7B46" w:rsidRDefault="00622D70" w:rsidP="00CB7B46">
      <w:pPr>
        <w:pStyle w:val="Default"/>
        <w:spacing w:line="360" w:lineRule="auto"/>
        <w:ind w:left="720" w:hanging="720"/>
        <w:jc w:val="both"/>
      </w:pPr>
      <w:r w:rsidRPr="00CB7B46">
        <w:t>8.2</w:t>
      </w:r>
      <w:r w:rsidR="00FE3B44" w:rsidRPr="00CB7B46">
        <w:tab/>
      </w:r>
      <w:r w:rsidRPr="00CB7B46">
        <w:t>Where a resident fails to maintain their garden to an acceptable standard they will be contacted by a member of the housing team and reminded of their obligation in their tenancy agreement to look after their garden. A reasonable time will be given to bring gardens up to an acceptable level. Where a resident fails to do so, we will enforce tenancy conditions to bring about an improvement, however this is not always an appropriate approach. Where residents have health problems and are unable to look after their garden, we will try to help them access any concessionary or voluntary schemes which are available.</w:t>
      </w:r>
    </w:p>
    <w:p w14:paraId="323F28D7" w14:textId="77777777" w:rsidR="00622D70" w:rsidRPr="00CB7B46" w:rsidRDefault="00622D70" w:rsidP="00CB7B46">
      <w:pPr>
        <w:pStyle w:val="Default"/>
        <w:spacing w:line="360" w:lineRule="auto"/>
        <w:ind w:left="720" w:hanging="720"/>
        <w:jc w:val="both"/>
      </w:pPr>
      <w:r w:rsidRPr="00CB7B46">
        <w:t xml:space="preserve"> </w:t>
      </w:r>
    </w:p>
    <w:p w14:paraId="3C0E7CF3" w14:textId="77777777" w:rsidR="00622D70" w:rsidRPr="00CB7B46" w:rsidRDefault="00622D70" w:rsidP="00CB7B46">
      <w:pPr>
        <w:pStyle w:val="Default"/>
        <w:spacing w:line="360" w:lineRule="auto"/>
        <w:jc w:val="both"/>
        <w:rPr>
          <w:b/>
          <w:bCs/>
          <w:u w:val="single"/>
        </w:rPr>
      </w:pPr>
      <w:r w:rsidRPr="00CB7B46">
        <w:rPr>
          <w:b/>
          <w:bCs/>
        </w:rPr>
        <w:t>9.</w:t>
      </w:r>
      <w:r w:rsidR="00FE3B44" w:rsidRPr="00CB7B46">
        <w:rPr>
          <w:b/>
          <w:bCs/>
        </w:rPr>
        <w:tab/>
      </w:r>
      <w:r w:rsidRPr="00B3278F">
        <w:rPr>
          <w:b/>
          <w:bCs/>
        </w:rPr>
        <w:t>Car Parks and Paved Areas</w:t>
      </w:r>
      <w:r w:rsidRPr="00CB7B46">
        <w:rPr>
          <w:b/>
          <w:bCs/>
          <w:u w:val="single"/>
        </w:rPr>
        <w:t xml:space="preserve"> </w:t>
      </w:r>
    </w:p>
    <w:p w14:paraId="12DC3CA3" w14:textId="77777777" w:rsidR="00FE3B44" w:rsidRPr="00CB7B46" w:rsidRDefault="00FE3B44" w:rsidP="00CB7B46">
      <w:pPr>
        <w:pStyle w:val="Default"/>
        <w:spacing w:line="360" w:lineRule="auto"/>
        <w:jc w:val="both"/>
      </w:pPr>
    </w:p>
    <w:p w14:paraId="260F0232" w14:textId="77777777" w:rsidR="00622D70" w:rsidRPr="00CB7B46" w:rsidRDefault="00622D70" w:rsidP="00CB7B46">
      <w:pPr>
        <w:pStyle w:val="Default"/>
        <w:spacing w:line="360" w:lineRule="auto"/>
        <w:ind w:left="720" w:hanging="720"/>
        <w:jc w:val="both"/>
      </w:pPr>
      <w:r w:rsidRPr="00CB7B46">
        <w:t xml:space="preserve">9.1 </w:t>
      </w:r>
      <w:r w:rsidR="00FE3B44" w:rsidRPr="00CB7B46">
        <w:tab/>
      </w:r>
      <w:r w:rsidRPr="00CB7B46">
        <w:t xml:space="preserve">Communal areas also cover car parks and areas of hard landscaping which can be subject to estate management problems. </w:t>
      </w:r>
    </w:p>
    <w:p w14:paraId="28D40EDC" w14:textId="77777777" w:rsidR="00FE3B44" w:rsidRPr="00CB7B46" w:rsidRDefault="00FE3B44" w:rsidP="00CB7B46">
      <w:pPr>
        <w:pStyle w:val="Default"/>
        <w:spacing w:line="360" w:lineRule="auto"/>
        <w:ind w:left="720" w:hanging="720"/>
        <w:jc w:val="both"/>
      </w:pPr>
    </w:p>
    <w:p w14:paraId="6A4AC777" w14:textId="71FEEBB8" w:rsidR="00FE3B44" w:rsidRDefault="00622D70" w:rsidP="00CB7B46">
      <w:pPr>
        <w:pStyle w:val="Default"/>
        <w:spacing w:line="360" w:lineRule="auto"/>
        <w:ind w:left="720" w:hanging="720"/>
        <w:jc w:val="both"/>
      </w:pPr>
      <w:r w:rsidRPr="00CB7B46">
        <w:t>9.2</w:t>
      </w:r>
      <w:r w:rsidR="00FE3B44" w:rsidRPr="00CB7B46">
        <w:tab/>
      </w:r>
      <w:r w:rsidRPr="00CB7B46">
        <w:t xml:space="preserve">When our staff are in these </w:t>
      </w:r>
      <w:r w:rsidR="00AE1572" w:rsidRPr="00CB7B46">
        <w:t>areas,</w:t>
      </w:r>
      <w:r w:rsidRPr="00CB7B46">
        <w:t xml:space="preserve"> they will normally investigate problems with site lighting, abandoned cars and the parking of caravans, boats and trailers without permission. The condition of footpaths will normally be examined to determine whether they are safe, stable and free from weed growth. They will also ensure that they identify problems such as bird roosting where it is damaging the environment. </w:t>
      </w:r>
    </w:p>
    <w:p w14:paraId="51D30D40" w14:textId="77777777" w:rsidR="00CF40B0" w:rsidRDefault="00CF40B0" w:rsidP="00CB7B46">
      <w:pPr>
        <w:pStyle w:val="Default"/>
        <w:spacing w:line="360" w:lineRule="auto"/>
        <w:ind w:left="720" w:hanging="720"/>
        <w:jc w:val="both"/>
      </w:pPr>
    </w:p>
    <w:p w14:paraId="28B0351B" w14:textId="77777777" w:rsidR="00CF40B0" w:rsidRPr="00CF40B0" w:rsidRDefault="00CF40B0" w:rsidP="00CB7B46">
      <w:pPr>
        <w:pStyle w:val="Default"/>
        <w:spacing w:line="360" w:lineRule="auto"/>
        <w:ind w:left="720" w:hanging="720"/>
        <w:jc w:val="both"/>
        <w:rPr>
          <w:b/>
        </w:rPr>
      </w:pPr>
      <w:r w:rsidRPr="00CF40B0">
        <w:rPr>
          <w:b/>
        </w:rPr>
        <w:t>10.</w:t>
      </w:r>
      <w:r w:rsidRPr="00CF40B0">
        <w:rPr>
          <w:b/>
        </w:rPr>
        <w:tab/>
      </w:r>
      <w:r w:rsidRPr="00B3278F">
        <w:rPr>
          <w:b/>
        </w:rPr>
        <w:t>Fire Safety</w:t>
      </w:r>
      <w:r w:rsidRPr="00CF40B0">
        <w:rPr>
          <w:b/>
        </w:rPr>
        <w:t xml:space="preserve"> </w:t>
      </w:r>
    </w:p>
    <w:p w14:paraId="0AF21305" w14:textId="77777777" w:rsidR="00CF40B0" w:rsidRDefault="00CF40B0" w:rsidP="00CB7B46">
      <w:pPr>
        <w:pStyle w:val="Default"/>
        <w:spacing w:line="360" w:lineRule="auto"/>
        <w:ind w:left="720" w:hanging="720"/>
        <w:jc w:val="both"/>
      </w:pPr>
    </w:p>
    <w:p w14:paraId="03D061DD" w14:textId="77777777" w:rsidR="00CF40B0" w:rsidRDefault="00860E4F" w:rsidP="00860E4F">
      <w:pPr>
        <w:pStyle w:val="Default"/>
        <w:spacing w:line="360" w:lineRule="auto"/>
        <w:jc w:val="both"/>
      </w:pPr>
      <w:r>
        <w:t>10.1</w:t>
      </w:r>
      <w:r>
        <w:tab/>
      </w:r>
      <w:r w:rsidR="00CF40B0">
        <w:t xml:space="preserve">The Association will: </w:t>
      </w:r>
    </w:p>
    <w:p w14:paraId="6C4713DB" w14:textId="77777777" w:rsidR="00CF40B0" w:rsidRPr="00104AB4" w:rsidRDefault="00CF40B0" w:rsidP="00104AB4">
      <w:pPr>
        <w:pStyle w:val="Default"/>
        <w:spacing w:line="360" w:lineRule="auto"/>
        <w:ind w:left="720"/>
        <w:jc w:val="both"/>
      </w:pPr>
    </w:p>
    <w:p w14:paraId="7DD197B7" w14:textId="13EEA471" w:rsidR="00CF40B0" w:rsidRPr="00104AB4" w:rsidRDefault="00104AB4" w:rsidP="00104AB4">
      <w:pPr>
        <w:pStyle w:val="Default"/>
        <w:spacing w:line="360" w:lineRule="auto"/>
        <w:ind w:left="720"/>
        <w:jc w:val="both"/>
      </w:pPr>
      <w:r w:rsidRPr="00104AB4">
        <w:t xml:space="preserve">• Carry out </w:t>
      </w:r>
      <w:r w:rsidR="00A93FFA" w:rsidRPr="00104AB4">
        <w:t>regular inspections</w:t>
      </w:r>
      <w:r w:rsidR="00CF40B0" w:rsidRPr="00104AB4">
        <w:t xml:space="preserve"> on all communal corridors to ensure access routes are clear and</w:t>
      </w:r>
      <w:r w:rsidR="00546453">
        <w:t xml:space="preserve"> free from personal belongings</w:t>
      </w:r>
    </w:p>
    <w:p w14:paraId="6CB63BB1" w14:textId="77777777" w:rsidR="00104AB4" w:rsidRDefault="00CF40B0" w:rsidP="00104AB4">
      <w:pPr>
        <w:pStyle w:val="Default"/>
        <w:spacing w:line="360" w:lineRule="auto"/>
        <w:ind w:left="720"/>
        <w:jc w:val="both"/>
      </w:pPr>
      <w:r w:rsidRPr="00104AB4">
        <w:t xml:space="preserve">• </w:t>
      </w:r>
      <w:r w:rsidR="00104AB4" w:rsidRPr="00104AB4">
        <w:t>Make sure tenants are aware of their responsibilities to d</w:t>
      </w:r>
      <w:r w:rsidRPr="00104AB4">
        <w:t>ispose all household waste</w:t>
      </w:r>
      <w:r w:rsidR="00104AB4" w:rsidRPr="00104AB4">
        <w:t xml:space="preserve"> in refuse bins provided and to keep all bins </w:t>
      </w:r>
      <w:r w:rsidRPr="00104AB4">
        <w:t>within the bin stores provided</w:t>
      </w:r>
    </w:p>
    <w:p w14:paraId="05918357" w14:textId="219731C7" w:rsidR="00AA19C9" w:rsidRPr="00B3278F" w:rsidRDefault="00546453" w:rsidP="00B3278F">
      <w:pPr>
        <w:pStyle w:val="Default"/>
        <w:spacing w:line="360" w:lineRule="auto"/>
        <w:jc w:val="both"/>
      </w:pPr>
      <w:r>
        <w:tab/>
      </w:r>
    </w:p>
    <w:p w14:paraId="3A685CA0" w14:textId="77777777" w:rsidR="00622D70" w:rsidRPr="00B3278F" w:rsidRDefault="009E6EA3" w:rsidP="00CB7B46">
      <w:pPr>
        <w:pStyle w:val="Default"/>
        <w:spacing w:line="360" w:lineRule="auto"/>
        <w:ind w:left="720" w:hanging="720"/>
        <w:jc w:val="both"/>
        <w:rPr>
          <w:b/>
          <w:bCs/>
        </w:rPr>
      </w:pPr>
      <w:r>
        <w:rPr>
          <w:b/>
          <w:bCs/>
        </w:rPr>
        <w:t>11</w:t>
      </w:r>
      <w:r w:rsidR="00622D70" w:rsidRPr="00CB7B46">
        <w:rPr>
          <w:b/>
          <w:bCs/>
        </w:rPr>
        <w:t>.</w:t>
      </w:r>
      <w:r w:rsidR="00FE3B44" w:rsidRPr="00CB7B46">
        <w:rPr>
          <w:b/>
          <w:bCs/>
        </w:rPr>
        <w:tab/>
      </w:r>
      <w:r w:rsidR="00622D70" w:rsidRPr="00B3278F">
        <w:rPr>
          <w:b/>
          <w:bCs/>
        </w:rPr>
        <w:t xml:space="preserve">Pets </w:t>
      </w:r>
    </w:p>
    <w:p w14:paraId="50B62C8F" w14:textId="77777777" w:rsidR="00FE3B44" w:rsidRPr="00CB7B46" w:rsidRDefault="00FE3B44" w:rsidP="00CB7B46">
      <w:pPr>
        <w:pStyle w:val="Default"/>
        <w:spacing w:line="360" w:lineRule="auto"/>
        <w:jc w:val="both"/>
      </w:pPr>
    </w:p>
    <w:p w14:paraId="77D839E5" w14:textId="7CC01816" w:rsidR="00CF40B0" w:rsidRDefault="009E6EA3" w:rsidP="00CB7B46">
      <w:pPr>
        <w:pStyle w:val="Default"/>
        <w:spacing w:line="360" w:lineRule="auto"/>
        <w:ind w:left="720" w:hanging="720"/>
        <w:jc w:val="both"/>
      </w:pPr>
      <w:r>
        <w:t>11</w:t>
      </w:r>
      <w:r w:rsidR="00622D70" w:rsidRPr="00CB7B46">
        <w:t>.1</w:t>
      </w:r>
      <w:r w:rsidR="00FE3B44" w:rsidRPr="00CB7B46">
        <w:tab/>
      </w:r>
      <w:r w:rsidR="00CF40B0">
        <w:t>Tenant</w:t>
      </w:r>
      <w:r w:rsidR="00CC358F">
        <w:t xml:space="preserve"> </w:t>
      </w:r>
      <w:r w:rsidR="000E6FCE">
        <w:t>can</w:t>
      </w:r>
      <w:r w:rsidR="00CC358F">
        <w:t xml:space="preserve"> </w:t>
      </w:r>
      <w:r w:rsidR="00D15A4C">
        <w:t>keep pets</w:t>
      </w:r>
      <w:r w:rsidR="000E6FCE">
        <w:t xml:space="preserve"> and t</w:t>
      </w:r>
      <w:r w:rsidR="00CC358F">
        <w:t>he</w:t>
      </w:r>
      <w:r w:rsidR="00622D70" w:rsidRPr="00CB7B46">
        <w:t xml:space="preserve"> rules concerning the keeping of domestic pets are covered in our Pet Policy. However, housing staff will be aware when dealing with estate management issues that animals may be the subject of complaints and the cause of neighbour nuisance. </w:t>
      </w:r>
    </w:p>
    <w:p w14:paraId="3D31FF20" w14:textId="77777777" w:rsidR="00CF40B0" w:rsidRDefault="00CF40B0" w:rsidP="00CB7B46">
      <w:pPr>
        <w:pStyle w:val="Default"/>
        <w:spacing w:line="360" w:lineRule="auto"/>
        <w:ind w:left="720" w:hanging="720"/>
        <w:jc w:val="both"/>
      </w:pPr>
    </w:p>
    <w:p w14:paraId="42154F0F" w14:textId="26F5CD5F" w:rsidR="0095104E" w:rsidRDefault="009E6EA3" w:rsidP="009E6EA3">
      <w:pPr>
        <w:pStyle w:val="Default"/>
        <w:spacing w:line="360" w:lineRule="auto"/>
        <w:ind w:left="720"/>
        <w:jc w:val="both"/>
      </w:pPr>
      <w:r>
        <w:t>In the first instance w</w:t>
      </w:r>
      <w:r w:rsidR="00622D70" w:rsidRPr="00CB7B46">
        <w:t>here a pet is the subject of a complaint</w:t>
      </w:r>
      <w:r w:rsidR="00CF40B0">
        <w:t xml:space="preserve"> </w:t>
      </w:r>
      <w:r>
        <w:t xml:space="preserve">it </w:t>
      </w:r>
      <w:r w:rsidR="00CF40B0">
        <w:t>will be dealt with a</w:t>
      </w:r>
      <w:r>
        <w:t xml:space="preserve">s an Estate Management Complaint. However, if the complaint persist and relates to </w:t>
      </w:r>
      <w:r w:rsidR="00622D70" w:rsidRPr="00CB7B46">
        <w:t xml:space="preserve">damage </w:t>
      </w:r>
      <w:r>
        <w:t xml:space="preserve">the Association may deal with the complaint as part of the Anti-Social Behaviour Policy or it may be more </w:t>
      </w:r>
      <w:r w:rsidR="000063D4">
        <w:t xml:space="preserve">appropriate </w:t>
      </w:r>
      <w:r w:rsidR="00302E55">
        <w:t xml:space="preserve">for </w:t>
      </w:r>
      <w:r w:rsidR="000063D4">
        <w:t>the</w:t>
      </w:r>
      <w:r w:rsidR="00302E55">
        <w:t xml:space="preserve"> Association to enforce </w:t>
      </w:r>
      <w:r w:rsidR="005A705A">
        <w:t>the tenancy</w:t>
      </w:r>
      <w:r>
        <w:t xml:space="preserve"> conditions</w:t>
      </w:r>
      <w:r w:rsidR="00622D70" w:rsidRPr="00CB7B46">
        <w:t xml:space="preserve"> as a means of addressing the problem. Other agencies such as the animal welfare agencies or the dog warden may be notified if this is appropriate. </w:t>
      </w:r>
    </w:p>
    <w:p w14:paraId="4686C386" w14:textId="77777777" w:rsidR="0095104E" w:rsidRDefault="0095104E" w:rsidP="00CB7B46">
      <w:pPr>
        <w:pStyle w:val="Default"/>
        <w:spacing w:line="360" w:lineRule="auto"/>
        <w:ind w:left="720" w:hanging="720"/>
        <w:jc w:val="both"/>
      </w:pPr>
    </w:p>
    <w:p w14:paraId="3B07B3B0" w14:textId="77777777" w:rsidR="00622D70" w:rsidRPr="00CB7B46" w:rsidRDefault="00860E4F" w:rsidP="00CB7B46">
      <w:pPr>
        <w:pStyle w:val="Default"/>
        <w:spacing w:line="360" w:lineRule="auto"/>
        <w:jc w:val="both"/>
        <w:rPr>
          <w:b/>
          <w:bCs/>
          <w:u w:val="single"/>
        </w:rPr>
      </w:pPr>
      <w:r>
        <w:rPr>
          <w:b/>
          <w:bCs/>
        </w:rPr>
        <w:t>12</w:t>
      </w:r>
      <w:r w:rsidR="00622D70" w:rsidRPr="00CB7B46">
        <w:rPr>
          <w:b/>
          <w:bCs/>
        </w:rPr>
        <w:t>.</w:t>
      </w:r>
      <w:r w:rsidR="00FE3B44" w:rsidRPr="00CB7B46">
        <w:rPr>
          <w:b/>
          <w:bCs/>
        </w:rPr>
        <w:tab/>
      </w:r>
      <w:r w:rsidR="00622D70" w:rsidRPr="00B3278F">
        <w:rPr>
          <w:b/>
          <w:bCs/>
        </w:rPr>
        <w:t xml:space="preserve">Vermin and </w:t>
      </w:r>
      <w:smartTag w:uri="urn:schemas-microsoft-com:office:smarttags" w:element="place">
        <w:r w:rsidR="00622D70" w:rsidRPr="00B3278F">
          <w:rPr>
            <w:b/>
            <w:bCs/>
          </w:rPr>
          <w:t>Pest</w:t>
        </w:r>
      </w:smartTag>
      <w:r w:rsidR="00622D70" w:rsidRPr="00B3278F">
        <w:rPr>
          <w:b/>
          <w:bCs/>
        </w:rPr>
        <w:t xml:space="preserve"> Control</w:t>
      </w:r>
      <w:r w:rsidR="00622D70" w:rsidRPr="00CB7B46">
        <w:rPr>
          <w:b/>
          <w:bCs/>
          <w:u w:val="single"/>
        </w:rPr>
        <w:t xml:space="preserve"> </w:t>
      </w:r>
    </w:p>
    <w:p w14:paraId="31852FC5" w14:textId="77777777" w:rsidR="00FE3B44" w:rsidRPr="00CB7B46" w:rsidRDefault="00FE3B44" w:rsidP="00CB7B46">
      <w:pPr>
        <w:pStyle w:val="Default"/>
        <w:spacing w:line="360" w:lineRule="auto"/>
        <w:jc w:val="both"/>
      </w:pPr>
    </w:p>
    <w:p w14:paraId="5D866152" w14:textId="77777777" w:rsidR="00FE3B44" w:rsidRPr="00CB7B46" w:rsidRDefault="00860E4F" w:rsidP="00CB7B46">
      <w:pPr>
        <w:pStyle w:val="Default"/>
        <w:spacing w:line="360" w:lineRule="auto"/>
        <w:ind w:left="720" w:hanging="720"/>
        <w:jc w:val="both"/>
      </w:pPr>
      <w:r>
        <w:t>12</w:t>
      </w:r>
      <w:r w:rsidR="00622D70" w:rsidRPr="00CB7B46">
        <w:t>.1</w:t>
      </w:r>
      <w:r w:rsidR="00FE3B44" w:rsidRPr="00CB7B46">
        <w:tab/>
      </w:r>
      <w:r w:rsidR="00622D70" w:rsidRPr="00CB7B46">
        <w:t>Where cases are reported to us of infestations of vermin or pests in tenants’ homes our maintenance staff will arrange an appropriate response to deal with the problem in accordance with environmental health guidelines.</w:t>
      </w:r>
    </w:p>
    <w:p w14:paraId="07506EF1" w14:textId="77777777" w:rsidR="00622D70" w:rsidRDefault="00622D70" w:rsidP="00CB7B46">
      <w:pPr>
        <w:pStyle w:val="Default"/>
        <w:spacing w:line="360" w:lineRule="auto"/>
        <w:ind w:left="720" w:hanging="720"/>
        <w:jc w:val="both"/>
      </w:pPr>
      <w:r w:rsidRPr="00CB7B46">
        <w:t xml:space="preserve"> </w:t>
      </w:r>
    </w:p>
    <w:p w14:paraId="33BCD976" w14:textId="77777777" w:rsidR="00AC1F40" w:rsidRPr="00AC1F40" w:rsidRDefault="00860E4F" w:rsidP="00AC1F40">
      <w:pPr>
        <w:pStyle w:val="Default"/>
        <w:spacing w:line="360" w:lineRule="auto"/>
        <w:ind w:left="720" w:hanging="720"/>
        <w:jc w:val="both"/>
        <w:rPr>
          <w:b/>
        </w:rPr>
      </w:pPr>
      <w:r>
        <w:rPr>
          <w:b/>
        </w:rPr>
        <w:t>13</w:t>
      </w:r>
      <w:r w:rsidR="00AC1F40" w:rsidRPr="00AC1F40">
        <w:rPr>
          <w:b/>
        </w:rPr>
        <w:t>.</w:t>
      </w:r>
      <w:r w:rsidR="00AC1F40" w:rsidRPr="00AC1F40">
        <w:rPr>
          <w:b/>
        </w:rPr>
        <w:tab/>
      </w:r>
      <w:r w:rsidR="00AC1F40" w:rsidRPr="00B3278F">
        <w:rPr>
          <w:b/>
        </w:rPr>
        <w:t>Bulk Refuse/Items of Furniture</w:t>
      </w:r>
      <w:r w:rsidR="00AC1F40" w:rsidRPr="00994D17">
        <w:rPr>
          <w:b/>
          <w:u w:val="single"/>
        </w:rPr>
        <w:t xml:space="preserve"> </w:t>
      </w:r>
    </w:p>
    <w:p w14:paraId="6EEF4966" w14:textId="77777777" w:rsidR="00AC1F40" w:rsidRDefault="00AC1F40" w:rsidP="00AC1F40">
      <w:pPr>
        <w:pStyle w:val="Default"/>
        <w:spacing w:line="360" w:lineRule="auto"/>
        <w:ind w:left="720" w:hanging="720"/>
        <w:jc w:val="both"/>
      </w:pPr>
    </w:p>
    <w:p w14:paraId="6CDFBD78" w14:textId="77777777" w:rsidR="00AC1F40" w:rsidRDefault="00860E4F" w:rsidP="00AC1F40">
      <w:pPr>
        <w:pStyle w:val="Default"/>
        <w:spacing w:line="360" w:lineRule="auto"/>
        <w:ind w:left="720" w:hanging="720"/>
        <w:jc w:val="both"/>
      </w:pPr>
      <w:r>
        <w:t>13</w:t>
      </w:r>
      <w:r w:rsidR="00AC1F40">
        <w:t>.1</w:t>
      </w:r>
      <w:r w:rsidR="00AC1F40">
        <w:tab/>
        <w:t>All residents unless otherwise stated are responsible for the disposal of items of bulk refuse/furniture by arranging for uplift by the local authority or another contractor of their choice. The Association will arrange for the removal of items as soon as reasonably possible where they pose a health and safety risk to residents. The cost of removal will be recharged to the resident responsible where they can be identified.</w:t>
      </w:r>
    </w:p>
    <w:p w14:paraId="5E74A8B1" w14:textId="77777777" w:rsidR="00860E4F" w:rsidRPr="00CB7B46" w:rsidRDefault="00860E4F" w:rsidP="00816DED">
      <w:pPr>
        <w:pStyle w:val="Default"/>
        <w:spacing w:line="360" w:lineRule="auto"/>
        <w:jc w:val="both"/>
      </w:pPr>
    </w:p>
    <w:p w14:paraId="3C787122" w14:textId="77777777" w:rsidR="00622D70" w:rsidRPr="00CB7B46" w:rsidRDefault="00860E4F" w:rsidP="00CB7B46">
      <w:pPr>
        <w:pStyle w:val="Default"/>
        <w:spacing w:line="360" w:lineRule="auto"/>
        <w:jc w:val="both"/>
        <w:rPr>
          <w:b/>
          <w:bCs/>
          <w:u w:val="single"/>
        </w:rPr>
      </w:pPr>
      <w:r>
        <w:rPr>
          <w:b/>
          <w:bCs/>
        </w:rPr>
        <w:t>14</w:t>
      </w:r>
      <w:r w:rsidR="00622D70" w:rsidRPr="00CB7B46">
        <w:rPr>
          <w:b/>
          <w:bCs/>
        </w:rPr>
        <w:t>.</w:t>
      </w:r>
      <w:r w:rsidR="00FE3B44" w:rsidRPr="00CB7B46">
        <w:rPr>
          <w:b/>
          <w:bCs/>
        </w:rPr>
        <w:tab/>
      </w:r>
      <w:r w:rsidR="00622D70" w:rsidRPr="00B3278F">
        <w:rPr>
          <w:b/>
          <w:bCs/>
        </w:rPr>
        <w:t>Tenancy Matters</w:t>
      </w:r>
      <w:r w:rsidR="00622D70" w:rsidRPr="00CB7B46">
        <w:rPr>
          <w:b/>
          <w:bCs/>
          <w:u w:val="single"/>
        </w:rPr>
        <w:t xml:space="preserve"> </w:t>
      </w:r>
    </w:p>
    <w:p w14:paraId="7398EF3A" w14:textId="77777777" w:rsidR="00FE3B44" w:rsidRPr="00CB7B46" w:rsidRDefault="00FE3B44" w:rsidP="00CB7B46">
      <w:pPr>
        <w:pStyle w:val="Default"/>
        <w:spacing w:line="360" w:lineRule="auto"/>
        <w:jc w:val="both"/>
      </w:pPr>
    </w:p>
    <w:p w14:paraId="4D1E8805" w14:textId="32301FD5" w:rsidR="00622D70" w:rsidRPr="00CB7B46" w:rsidRDefault="00860E4F" w:rsidP="00CB7B46">
      <w:pPr>
        <w:pStyle w:val="Default"/>
        <w:spacing w:line="360" w:lineRule="auto"/>
        <w:ind w:left="720" w:hanging="720"/>
        <w:jc w:val="both"/>
      </w:pPr>
      <w:r>
        <w:t>14</w:t>
      </w:r>
      <w:r w:rsidR="00622D70">
        <w:t>.1</w:t>
      </w:r>
      <w:r>
        <w:tab/>
      </w:r>
      <w:r w:rsidR="00622D70">
        <w:t xml:space="preserve">When a property is allocated Housing Management staff will go over a summary of the tenancy conditions with the </w:t>
      </w:r>
      <w:r w:rsidR="00A93166">
        <w:t>tenant</w:t>
      </w:r>
      <w:r w:rsidR="00622D70">
        <w:t xml:space="preserve"> to help ensure that the incoming tenant </w:t>
      </w:r>
      <w:r w:rsidR="00303998">
        <w:t>understands</w:t>
      </w:r>
      <w:r w:rsidR="00622D70">
        <w:t xml:space="preserve"> both their rights and their obligations. Sometimes tenants need additional support and advice to help them to </w:t>
      </w:r>
      <w:r w:rsidR="00A93166">
        <w:t xml:space="preserve">maintain their </w:t>
      </w:r>
      <w:r w:rsidR="00622D70">
        <w:t>tenanc</w:t>
      </w:r>
      <w:r w:rsidR="00F03A62">
        <w:t>y</w:t>
      </w:r>
      <w:r w:rsidR="73ACD9D9">
        <w:t>.</w:t>
      </w:r>
      <w:r w:rsidR="00F03A62">
        <w:t xml:space="preserve"> </w:t>
      </w:r>
      <w:r w:rsidR="0215E148">
        <w:t>W</w:t>
      </w:r>
      <w:r w:rsidR="00622D70">
        <w:t>here Housing Management staff are aware that incoming tenant</w:t>
      </w:r>
      <w:r w:rsidR="00177A49">
        <w:t xml:space="preserve"> may be </w:t>
      </w:r>
      <w:r w:rsidR="00622D70">
        <w:t>vulnerable, especially where there is no support from other sources, the</w:t>
      </w:r>
      <w:r w:rsidR="0092397A">
        <w:t xml:space="preserve"> Housing Officer will monitor the tenancy</w:t>
      </w:r>
      <w:r w:rsidR="00F03A62">
        <w:t xml:space="preserve"> </w:t>
      </w:r>
      <w:r w:rsidR="00622D70">
        <w:t>carry</w:t>
      </w:r>
      <w:r w:rsidR="0092397A">
        <w:t>ing</w:t>
      </w:r>
      <w:r w:rsidR="00622D70">
        <w:t xml:space="preserve"> out</w:t>
      </w:r>
      <w:r w:rsidR="0092397A">
        <w:t xml:space="preserve"> </w:t>
      </w:r>
      <w:r w:rsidR="00622D70">
        <w:t>visit</w:t>
      </w:r>
      <w:r w:rsidR="005C373C">
        <w:t>s</w:t>
      </w:r>
      <w:r w:rsidR="00622D70">
        <w:t xml:space="preserve"> </w:t>
      </w:r>
      <w:r w:rsidR="0092397A">
        <w:t>a</w:t>
      </w:r>
      <w:r w:rsidR="008E75CF">
        <w:t>s a</w:t>
      </w:r>
      <w:r w:rsidR="0092397A">
        <w:t xml:space="preserve">nd </w:t>
      </w:r>
      <w:r w:rsidR="00E8073C">
        <w:t>whe</w:t>
      </w:r>
      <w:r w:rsidR="00A06088">
        <w:t xml:space="preserve">re </w:t>
      </w:r>
      <w:r w:rsidR="00E8073C">
        <w:t>required</w:t>
      </w:r>
      <w:r w:rsidR="00B11191">
        <w:t>, i</w:t>
      </w:r>
      <w:r w:rsidR="00622D70">
        <w:t xml:space="preserve">f </w:t>
      </w:r>
      <w:r w:rsidR="00576A04">
        <w:t>necessary,</w:t>
      </w:r>
      <w:r w:rsidR="00622D70">
        <w:t xml:space="preserve"> this will be extended informally if the tenant needs ad hoc advice and support. </w:t>
      </w:r>
      <w:r w:rsidR="00B11191">
        <w:t>Alternatively,</w:t>
      </w:r>
      <w:r w:rsidR="00622D70">
        <w:t xml:space="preserve"> the</w:t>
      </w:r>
      <w:r w:rsidR="00B11191">
        <w:t xml:space="preserve"> tenant</w:t>
      </w:r>
      <w:r w:rsidR="00622D70">
        <w:t xml:space="preserve"> may be referred to an appropriate agency or source of support if more formalised support is required. </w:t>
      </w:r>
    </w:p>
    <w:p w14:paraId="2754FCB6" w14:textId="77777777" w:rsidR="00FE3B44" w:rsidRPr="00CB7B46" w:rsidRDefault="00FE3B44" w:rsidP="00CB7B46">
      <w:pPr>
        <w:pStyle w:val="Default"/>
        <w:spacing w:line="360" w:lineRule="auto"/>
        <w:ind w:left="720" w:hanging="720"/>
        <w:jc w:val="both"/>
      </w:pPr>
    </w:p>
    <w:p w14:paraId="026FA43E" w14:textId="77777777" w:rsidR="00622D70" w:rsidRPr="00CB7B46" w:rsidRDefault="00860E4F" w:rsidP="00CB7B46">
      <w:pPr>
        <w:pStyle w:val="Default"/>
        <w:spacing w:line="360" w:lineRule="auto"/>
        <w:ind w:left="720" w:hanging="720"/>
        <w:jc w:val="both"/>
      </w:pPr>
      <w:r>
        <w:t>14</w:t>
      </w:r>
      <w:r w:rsidR="00622D70" w:rsidRPr="00CB7B46">
        <w:t>.2</w:t>
      </w:r>
      <w:r w:rsidR="00FE3B44" w:rsidRPr="00CB7B46">
        <w:tab/>
      </w:r>
      <w:r w:rsidR="00622D70" w:rsidRPr="00CB7B46">
        <w:t xml:space="preserve">General advice and assistance in all aspects of the tenancy and maintenance matters is available from </w:t>
      </w:r>
      <w:r w:rsidR="00CC3EAF">
        <w:t>Housing and Maintenance staff.</w:t>
      </w:r>
      <w:r w:rsidR="00622D70" w:rsidRPr="00CB7B46">
        <w:t xml:space="preserve"> </w:t>
      </w:r>
    </w:p>
    <w:p w14:paraId="0FFC9500" w14:textId="77777777" w:rsidR="00FE3B44" w:rsidRPr="00CB7B46" w:rsidRDefault="00FE3B44" w:rsidP="00CB7B46">
      <w:pPr>
        <w:pStyle w:val="Default"/>
        <w:spacing w:line="360" w:lineRule="auto"/>
        <w:ind w:left="720" w:hanging="720"/>
        <w:jc w:val="both"/>
      </w:pPr>
    </w:p>
    <w:p w14:paraId="67ECD680" w14:textId="77777777" w:rsidR="00622D70" w:rsidRPr="00CB7B46" w:rsidRDefault="00860E4F" w:rsidP="00CB7B46">
      <w:pPr>
        <w:pStyle w:val="Default"/>
        <w:spacing w:line="360" w:lineRule="auto"/>
        <w:jc w:val="both"/>
        <w:rPr>
          <w:b/>
          <w:bCs/>
          <w:u w:val="single"/>
        </w:rPr>
      </w:pPr>
      <w:r>
        <w:rPr>
          <w:b/>
          <w:bCs/>
        </w:rPr>
        <w:t>15</w:t>
      </w:r>
      <w:r w:rsidR="00622D70" w:rsidRPr="00CB7B46">
        <w:rPr>
          <w:b/>
          <w:bCs/>
        </w:rPr>
        <w:t>.</w:t>
      </w:r>
      <w:r w:rsidR="00FE3B44" w:rsidRPr="00CB7B46">
        <w:rPr>
          <w:b/>
          <w:bCs/>
        </w:rPr>
        <w:tab/>
      </w:r>
      <w:r w:rsidR="00622D70" w:rsidRPr="00B3278F">
        <w:rPr>
          <w:b/>
          <w:bCs/>
        </w:rPr>
        <w:t>Support</w:t>
      </w:r>
      <w:r w:rsidR="00622D70" w:rsidRPr="00CB7B46">
        <w:rPr>
          <w:b/>
          <w:bCs/>
          <w:u w:val="single"/>
        </w:rPr>
        <w:t xml:space="preserve"> </w:t>
      </w:r>
    </w:p>
    <w:p w14:paraId="03EDD182" w14:textId="77777777" w:rsidR="00AA19C9" w:rsidRDefault="00AA19C9" w:rsidP="00CB7B46">
      <w:pPr>
        <w:pStyle w:val="Default"/>
        <w:spacing w:line="360" w:lineRule="auto"/>
        <w:ind w:left="720" w:hanging="720"/>
        <w:jc w:val="both"/>
      </w:pPr>
    </w:p>
    <w:p w14:paraId="558B1602" w14:textId="326DF521" w:rsidR="00622D70" w:rsidRPr="00CB7B46" w:rsidRDefault="00860E4F" w:rsidP="00CB7B46">
      <w:pPr>
        <w:pStyle w:val="Default"/>
        <w:spacing w:line="360" w:lineRule="auto"/>
        <w:ind w:left="720" w:hanging="720"/>
        <w:jc w:val="both"/>
      </w:pPr>
      <w:r>
        <w:t>15</w:t>
      </w:r>
      <w:r w:rsidR="00622D70" w:rsidRPr="00CB7B46">
        <w:t>.1</w:t>
      </w:r>
      <w:r w:rsidR="00FE3B44" w:rsidRPr="00CB7B46">
        <w:tab/>
      </w:r>
      <w:r w:rsidR="00622D70" w:rsidRPr="00CB7B46">
        <w:t xml:space="preserve">Our staff will develop professional relationships with </w:t>
      </w:r>
      <w:r w:rsidR="00BD035F">
        <w:t>agencies that o</w:t>
      </w:r>
      <w:r w:rsidR="00AA19C9">
        <w:t>ff</w:t>
      </w:r>
      <w:r w:rsidR="00BD035F">
        <w:t xml:space="preserve">er support </w:t>
      </w:r>
      <w:r w:rsidR="00622D70" w:rsidRPr="00CB7B46">
        <w:t xml:space="preserve">and care with the aim of helping our tenants with </w:t>
      </w:r>
      <w:r w:rsidR="00B11191" w:rsidRPr="00CB7B46">
        <w:t>needs</w:t>
      </w:r>
      <w:r w:rsidR="00622D70" w:rsidRPr="00CB7B46">
        <w:t xml:space="preserve"> to sustain their tenancy. </w:t>
      </w:r>
    </w:p>
    <w:p w14:paraId="53D823E4" w14:textId="77777777" w:rsidR="004F11D2" w:rsidRPr="00CB7B46" w:rsidRDefault="004F11D2" w:rsidP="00CB7B46">
      <w:pPr>
        <w:pStyle w:val="Default"/>
        <w:spacing w:line="360" w:lineRule="auto"/>
        <w:jc w:val="both"/>
      </w:pPr>
    </w:p>
    <w:p w14:paraId="25E5C183" w14:textId="77777777" w:rsidR="00622D70" w:rsidRPr="00CB7B46" w:rsidRDefault="00860E4F" w:rsidP="00CB7B46">
      <w:pPr>
        <w:pStyle w:val="Default"/>
        <w:spacing w:line="360" w:lineRule="auto"/>
        <w:jc w:val="both"/>
        <w:rPr>
          <w:b/>
          <w:bCs/>
          <w:u w:val="single"/>
        </w:rPr>
      </w:pPr>
      <w:r>
        <w:rPr>
          <w:b/>
          <w:bCs/>
        </w:rPr>
        <w:t>16</w:t>
      </w:r>
      <w:r w:rsidR="00622D70" w:rsidRPr="00CB7B46">
        <w:rPr>
          <w:b/>
          <w:bCs/>
        </w:rPr>
        <w:t>.</w:t>
      </w:r>
      <w:r w:rsidR="00622D70" w:rsidRPr="00CB7B46">
        <w:rPr>
          <w:b/>
          <w:bCs/>
        </w:rPr>
        <w:tab/>
      </w:r>
      <w:r w:rsidR="00622D70" w:rsidRPr="00B3278F">
        <w:rPr>
          <w:b/>
          <w:bCs/>
        </w:rPr>
        <w:t>Neighbour Disputes and Complaints</w:t>
      </w:r>
    </w:p>
    <w:p w14:paraId="7A3D96B4" w14:textId="77777777" w:rsidR="00622D70" w:rsidRPr="00CB7B46" w:rsidRDefault="00622D70" w:rsidP="00CB7B46">
      <w:pPr>
        <w:pStyle w:val="Default"/>
        <w:spacing w:line="360" w:lineRule="auto"/>
        <w:jc w:val="both"/>
      </w:pPr>
      <w:r w:rsidRPr="00CB7B46">
        <w:rPr>
          <w:b/>
          <w:bCs/>
          <w:u w:val="single"/>
        </w:rPr>
        <w:t xml:space="preserve"> </w:t>
      </w:r>
    </w:p>
    <w:p w14:paraId="27CB689C" w14:textId="77777777" w:rsidR="00622D70" w:rsidRDefault="00860E4F" w:rsidP="00CB7B46">
      <w:pPr>
        <w:pStyle w:val="Default"/>
        <w:spacing w:line="360" w:lineRule="auto"/>
        <w:ind w:left="720" w:hanging="720"/>
        <w:jc w:val="both"/>
      </w:pPr>
      <w:r>
        <w:t>16</w:t>
      </w:r>
      <w:r w:rsidR="00622D70" w:rsidRPr="00CB7B46">
        <w:t>.1</w:t>
      </w:r>
      <w:r w:rsidR="00622D70" w:rsidRPr="00CB7B46">
        <w:tab/>
        <w:t xml:space="preserve">Our aims and objectives and the way in which our neighbour complaints are dealt with are covered in our </w:t>
      </w:r>
      <w:r w:rsidR="00BD035F" w:rsidRPr="00104AB4">
        <w:t>Anti-Social Behaviour Policy</w:t>
      </w:r>
      <w:r w:rsidR="00622D70" w:rsidRPr="00104AB4">
        <w:t>.</w:t>
      </w:r>
      <w:r w:rsidR="00622D70" w:rsidRPr="00CB7B46">
        <w:t xml:space="preserve"> Our </w:t>
      </w:r>
      <w:r w:rsidR="00CC3EAF" w:rsidRPr="00CB7B46">
        <w:t>staff appreciate</w:t>
      </w:r>
      <w:r w:rsidR="00622D70" w:rsidRPr="00CB7B46">
        <w:t xml:space="preserve"> the complexities of such problems and the sensitive handling which is required when these situations arise. </w:t>
      </w:r>
    </w:p>
    <w:p w14:paraId="4178EDD5" w14:textId="77777777" w:rsidR="00E865DC" w:rsidRDefault="00E865DC" w:rsidP="00E865DC">
      <w:pPr>
        <w:pStyle w:val="Default"/>
        <w:spacing w:line="360" w:lineRule="auto"/>
        <w:ind w:left="720"/>
        <w:jc w:val="both"/>
      </w:pPr>
    </w:p>
    <w:p w14:paraId="5748D0F4" w14:textId="1E26B7C3" w:rsidR="00E865DC" w:rsidRDefault="00E865DC" w:rsidP="00860E4F">
      <w:pPr>
        <w:pStyle w:val="Default"/>
        <w:spacing w:line="360" w:lineRule="auto"/>
        <w:ind w:left="720"/>
        <w:jc w:val="both"/>
      </w:pPr>
      <w:r>
        <w:t>However, any complai</w:t>
      </w:r>
      <w:r w:rsidR="00860E4F">
        <w:t xml:space="preserve">nt relating to bins, stairs, </w:t>
      </w:r>
      <w:r>
        <w:t>rubbish</w:t>
      </w:r>
      <w:r w:rsidR="00860E4F">
        <w:t>, parking and pets</w:t>
      </w:r>
      <w:r>
        <w:t xml:space="preserve"> will be monit</w:t>
      </w:r>
      <w:r w:rsidR="00860E4F">
        <w:t>ored through Estate Management Policy</w:t>
      </w:r>
      <w:r>
        <w:t>. However, w</w:t>
      </w:r>
      <w:r w:rsidR="00DD554B">
        <w:t>here</w:t>
      </w:r>
      <w:r>
        <w:t xml:space="preserve"> problems persist and culprits are </w:t>
      </w:r>
      <w:r w:rsidR="006F48F7">
        <w:t>identified</w:t>
      </w:r>
      <w:r>
        <w:t xml:space="preserve"> this </w:t>
      </w:r>
      <w:r w:rsidR="00860E4F">
        <w:t>may</w:t>
      </w:r>
      <w:r>
        <w:t xml:space="preserve"> be dealt with through </w:t>
      </w:r>
      <w:r w:rsidR="00DD554B" w:rsidRPr="00104AB4">
        <w:t>our Anti</w:t>
      </w:r>
      <w:r w:rsidRPr="00104AB4">
        <w:t>-Social Behaviour Policy.</w:t>
      </w:r>
      <w:r>
        <w:t xml:space="preserve">  </w:t>
      </w:r>
    </w:p>
    <w:p w14:paraId="1F8512E9" w14:textId="77777777" w:rsidR="00E865DC" w:rsidRPr="00CB7B46" w:rsidRDefault="00E865DC" w:rsidP="00CB7B46">
      <w:pPr>
        <w:pStyle w:val="Default"/>
        <w:spacing w:line="360" w:lineRule="auto"/>
        <w:ind w:left="720" w:hanging="720"/>
        <w:jc w:val="both"/>
      </w:pPr>
    </w:p>
    <w:p w14:paraId="4F332832" w14:textId="77777777" w:rsidR="00622D70" w:rsidRPr="00CB7B46" w:rsidRDefault="00860E4F" w:rsidP="00CB7B46">
      <w:pPr>
        <w:pStyle w:val="Default"/>
        <w:spacing w:line="360" w:lineRule="auto"/>
        <w:jc w:val="both"/>
        <w:rPr>
          <w:b/>
          <w:bCs/>
          <w:u w:val="single"/>
        </w:rPr>
      </w:pPr>
      <w:r>
        <w:rPr>
          <w:b/>
          <w:bCs/>
        </w:rPr>
        <w:t>17</w:t>
      </w:r>
      <w:r w:rsidR="00622D70" w:rsidRPr="00CB7B46">
        <w:rPr>
          <w:b/>
          <w:bCs/>
        </w:rPr>
        <w:t>.</w:t>
      </w:r>
      <w:r w:rsidR="00622D70" w:rsidRPr="00CB7B46">
        <w:rPr>
          <w:b/>
          <w:bCs/>
        </w:rPr>
        <w:tab/>
      </w:r>
      <w:r w:rsidR="00622D70" w:rsidRPr="00B3278F">
        <w:rPr>
          <w:b/>
          <w:bCs/>
        </w:rPr>
        <w:t xml:space="preserve">The Role of the Housing </w:t>
      </w:r>
      <w:r w:rsidR="009D533C" w:rsidRPr="00B3278F">
        <w:rPr>
          <w:b/>
          <w:bCs/>
        </w:rPr>
        <w:t xml:space="preserve">Management </w:t>
      </w:r>
      <w:r w:rsidR="00622D70" w:rsidRPr="00B3278F">
        <w:rPr>
          <w:b/>
          <w:bCs/>
        </w:rPr>
        <w:t>Department</w:t>
      </w:r>
      <w:r w:rsidR="00622D70" w:rsidRPr="00CB7B46">
        <w:rPr>
          <w:b/>
          <w:bCs/>
          <w:u w:val="single"/>
        </w:rPr>
        <w:t xml:space="preserve"> </w:t>
      </w:r>
    </w:p>
    <w:p w14:paraId="7899DECD" w14:textId="77777777" w:rsidR="00622D70" w:rsidRPr="00CB7B46" w:rsidRDefault="00622D70" w:rsidP="00CB7B46">
      <w:pPr>
        <w:pStyle w:val="Default"/>
        <w:spacing w:line="360" w:lineRule="auto"/>
        <w:jc w:val="both"/>
      </w:pPr>
    </w:p>
    <w:p w14:paraId="42055A1B" w14:textId="7C9E6AFA" w:rsidR="00816DED" w:rsidRPr="00CB7B46" w:rsidRDefault="00816DED" w:rsidP="00816DED">
      <w:pPr>
        <w:pStyle w:val="Default"/>
        <w:spacing w:line="360" w:lineRule="auto"/>
        <w:ind w:left="720" w:hanging="720"/>
        <w:jc w:val="both"/>
      </w:pPr>
      <w:r>
        <w:t>17</w:t>
      </w:r>
      <w:r w:rsidR="00622D70" w:rsidRPr="00CB7B46">
        <w:t>.1</w:t>
      </w:r>
      <w:r w:rsidR="00622D70" w:rsidRPr="00CB7B46">
        <w:tab/>
        <w:t xml:space="preserve">The recording of </w:t>
      </w:r>
      <w:r w:rsidR="00F06093">
        <w:t>com</w:t>
      </w:r>
      <w:r w:rsidR="00622D70" w:rsidRPr="00CB7B46">
        <w:t xml:space="preserve">plaints concerning estate management and the condition of developments is the responsibility of </w:t>
      </w:r>
      <w:r w:rsidR="00911EE3">
        <w:t>C</w:t>
      </w:r>
      <w:r w:rsidR="00E865DC">
        <w:t xml:space="preserve">ustomer Services Advisors and </w:t>
      </w:r>
      <w:r w:rsidR="00911EE3">
        <w:t>Housing Assistants.</w:t>
      </w:r>
      <w:r w:rsidR="00622D70" w:rsidRPr="00CB7B46">
        <w:t xml:space="preserve"> Subsequent investigation is the re</w:t>
      </w:r>
      <w:r w:rsidR="00F06093">
        <w:t xml:space="preserve">sponsibility of the appropriate </w:t>
      </w:r>
      <w:r w:rsidR="00C66B1C">
        <w:t>Housing Assist</w:t>
      </w:r>
      <w:r w:rsidR="005D1C9B">
        <w:t xml:space="preserve">ant, Housing or </w:t>
      </w:r>
      <w:r w:rsidR="00C66B1C">
        <w:t xml:space="preserve">Maintenance or </w:t>
      </w:r>
      <w:r>
        <w:t xml:space="preserve">Housing Officers. </w:t>
      </w:r>
      <w:r w:rsidR="00622D70" w:rsidRPr="00CB7B46">
        <w:t xml:space="preserve"> </w:t>
      </w:r>
    </w:p>
    <w:p w14:paraId="625E8C8E" w14:textId="77777777" w:rsidR="00622D70" w:rsidRPr="00CB7B46" w:rsidRDefault="00622D70" w:rsidP="00CB7B46">
      <w:pPr>
        <w:pStyle w:val="Default"/>
        <w:spacing w:line="360" w:lineRule="auto"/>
        <w:ind w:left="720" w:hanging="720"/>
        <w:jc w:val="both"/>
      </w:pPr>
    </w:p>
    <w:p w14:paraId="6043201D" w14:textId="77777777" w:rsidR="00622D70" w:rsidRPr="00CB7B46" w:rsidRDefault="00622D70" w:rsidP="00CB7B46">
      <w:pPr>
        <w:pStyle w:val="Default"/>
        <w:spacing w:line="360" w:lineRule="auto"/>
        <w:ind w:left="720" w:hanging="720"/>
        <w:jc w:val="both"/>
      </w:pPr>
      <w:r w:rsidRPr="00CB7B46">
        <w:t>1</w:t>
      </w:r>
      <w:r w:rsidR="00816DED">
        <w:t>7.2</w:t>
      </w:r>
      <w:r w:rsidRPr="00CB7B46">
        <w:tab/>
        <w:t xml:space="preserve">The </w:t>
      </w:r>
      <w:r w:rsidR="00C65D66">
        <w:t xml:space="preserve">Association will </w:t>
      </w:r>
      <w:r w:rsidRPr="00CB7B46">
        <w:t xml:space="preserve">develop working procedures to accompany this policy. </w:t>
      </w:r>
    </w:p>
    <w:p w14:paraId="0A33F465" w14:textId="77777777" w:rsidR="00622D70" w:rsidRPr="00CB7B46" w:rsidRDefault="00622D70" w:rsidP="00CB7B46">
      <w:pPr>
        <w:pStyle w:val="Default"/>
        <w:spacing w:line="360" w:lineRule="auto"/>
        <w:jc w:val="both"/>
      </w:pPr>
    </w:p>
    <w:p w14:paraId="063383D6" w14:textId="77777777" w:rsidR="00622D70" w:rsidRPr="00CB7B46" w:rsidRDefault="00816DED" w:rsidP="00CB7B46">
      <w:pPr>
        <w:pStyle w:val="Default"/>
        <w:spacing w:line="360" w:lineRule="auto"/>
        <w:jc w:val="both"/>
        <w:rPr>
          <w:b/>
          <w:bCs/>
          <w:u w:val="single"/>
        </w:rPr>
      </w:pPr>
      <w:r>
        <w:rPr>
          <w:b/>
          <w:bCs/>
        </w:rPr>
        <w:t>18</w:t>
      </w:r>
      <w:r w:rsidR="00622D70" w:rsidRPr="0095104E">
        <w:rPr>
          <w:b/>
          <w:bCs/>
        </w:rPr>
        <w:t>.</w:t>
      </w:r>
      <w:r w:rsidR="00622D70" w:rsidRPr="0095104E">
        <w:rPr>
          <w:b/>
          <w:bCs/>
        </w:rPr>
        <w:tab/>
      </w:r>
      <w:r w:rsidR="00622D70" w:rsidRPr="00B3278F">
        <w:rPr>
          <w:b/>
          <w:bCs/>
        </w:rPr>
        <w:t xml:space="preserve">The Role of the </w:t>
      </w:r>
      <w:r w:rsidR="0095104E" w:rsidRPr="00B3278F">
        <w:rPr>
          <w:b/>
          <w:bCs/>
        </w:rPr>
        <w:t>Asset</w:t>
      </w:r>
      <w:r w:rsidR="00622D70" w:rsidRPr="00B3278F">
        <w:rPr>
          <w:b/>
          <w:bCs/>
        </w:rPr>
        <w:t xml:space="preserve"> </w:t>
      </w:r>
      <w:r w:rsidR="000324AF" w:rsidRPr="00B3278F">
        <w:rPr>
          <w:b/>
          <w:bCs/>
        </w:rPr>
        <w:t xml:space="preserve">Management </w:t>
      </w:r>
      <w:r w:rsidR="000535FB" w:rsidRPr="00B3278F">
        <w:rPr>
          <w:b/>
          <w:bCs/>
        </w:rPr>
        <w:t>Department</w:t>
      </w:r>
      <w:r w:rsidR="00622D70" w:rsidRPr="00CB7B46">
        <w:rPr>
          <w:b/>
          <w:bCs/>
          <w:u w:val="single"/>
        </w:rPr>
        <w:t xml:space="preserve"> </w:t>
      </w:r>
    </w:p>
    <w:p w14:paraId="0155649D" w14:textId="77777777" w:rsidR="00622D70" w:rsidRPr="00CB7B46" w:rsidRDefault="00622D70" w:rsidP="00CB7B46">
      <w:pPr>
        <w:pStyle w:val="Default"/>
        <w:spacing w:line="360" w:lineRule="auto"/>
        <w:jc w:val="both"/>
      </w:pPr>
    </w:p>
    <w:p w14:paraId="44019388" w14:textId="1A28D826" w:rsidR="00622D70" w:rsidRPr="00CB7B46" w:rsidRDefault="00816DED" w:rsidP="00CB7B46">
      <w:pPr>
        <w:pStyle w:val="Default"/>
        <w:spacing w:line="360" w:lineRule="auto"/>
        <w:ind w:left="720" w:hanging="720"/>
        <w:jc w:val="both"/>
      </w:pPr>
      <w:r>
        <w:t>18</w:t>
      </w:r>
      <w:r w:rsidR="00622D70" w:rsidRPr="00CB7B46">
        <w:t>.1</w:t>
      </w:r>
      <w:r w:rsidR="00622D70" w:rsidRPr="00CB7B46">
        <w:tab/>
        <w:t xml:space="preserve">The </w:t>
      </w:r>
      <w:r w:rsidR="0095104E" w:rsidRPr="0095104E">
        <w:t>Asset</w:t>
      </w:r>
      <w:r w:rsidR="00622D70" w:rsidRPr="0095104E">
        <w:t xml:space="preserve"> </w:t>
      </w:r>
      <w:r w:rsidR="000324AF" w:rsidRPr="0095104E">
        <w:t xml:space="preserve">Management </w:t>
      </w:r>
      <w:r w:rsidR="00C65D66" w:rsidRPr="0095104E">
        <w:t>Department</w:t>
      </w:r>
      <w:r w:rsidR="00C65D66">
        <w:t xml:space="preserve"> </w:t>
      </w:r>
      <w:r w:rsidR="00622D70" w:rsidRPr="00CB7B46">
        <w:t>will primarily be responsible for the</w:t>
      </w:r>
      <w:r>
        <w:t xml:space="preserve"> </w:t>
      </w:r>
      <w:r w:rsidR="00B22DAD">
        <w:t xml:space="preserve">ensuring </w:t>
      </w:r>
      <w:r w:rsidR="000800FF">
        <w:t>appropriate</w:t>
      </w:r>
      <w:r w:rsidR="001007E6">
        <w:t xml:space="preserve"> estate</w:t>
      </w:r>
      <w:r w:rsidR="000800FF">
        <w:t xml:space="preserve"> inspections are undertaken to ensure the </w:t>
      </w:r>
      <w:r w:rsidR="00B22DAD">
        <w:t xml:space="preserve">Associations </w:t>
      </w:r>
      <w:r w:rsidR="00015CE1">
        <w:t xml:space="preserve">meets it’s health and safety </w:t>
      </w:r>
      <w:r w:rsidR="00545169">
        <w:t>obligations</w:t>
      </w:r>
      <w:r w:rsidR="000A31FF">
        <w:t xml:space="preserve"> carrying out </w:t>
      </w:r>
      <w:r w:rsidR="00622D70" w:rsidRPr="00CB7B46">
        <w:t xml:space="preserve"> remedial works</w:t>
      </w:r>
      <w:r w:rsidR="006E220E">
        <w:t xml:space="preserve"> when required.</w:t>
      </w:r>
      <w:r w:rsidR="00622D70" w:rsidRPr="00CB7B46">
        <w:t xml:space="preserve">  </w:t>
      </w:r>
    </w:p>
    <w:p w14:paraId="0B85A09A" w14:textId="77777777" w:rsidR="00622D70" w:rsidRPr="00CB7B46" w:rsidRDefault="00622D70" w:rsidP="00CB7B46">
      <w:pPr>
        <w:pStyle w:val="Default"/>
        <w:spacing w:line="360" w:lineRule="auto"/>
        <w:ind w:left="720" w:hanging="720"/>
        <w:jc w:val="both"/>
      </w:pPr>
    </w:p>
    <w:p w14:paraId="206EEADF" w14:textId="77777777" w:rsidR="00622D70" w:rsidRPr="00CB7B46" w:rsidRDefault="00816DED" w:rsidP="00CB7B46">
      <w:pPr>
        <w:pStyle w:val="Default"/>
        <w:spacing w:line="360" w:lineRule="auto"/>
        <w:ind w:left="720" w:hanging="720"/>
        <w:jc w:val="both"/>
      </w:pPr>
      <w:r>
        <w:t>18</w:t>
      </w:r>
      <w:r w:rsidR="00622D70" w:rsidRPr="0095104E">
        <w:t>.2</w:t>
      </w:r>
      <w:r w:rsidR="00622D70" w:rsidRPr="0095104E">
        <w:tab/>
        <w:t xml:space="preserve">The </w:t>
      </w:r>
      <w:r w:rsidR="0095104E" w:rsidRPr="0095104E">
        <w:t>Asset</w:t>
      </w:r>
      <w:r w:rsidR="00622D70" w:rsidRPr="0095104E">
        <w:t xml:space="preserve"> </w:t>
      </w:r>
      <w:r w:rsidR="000324AF" w:rsidRPr="0095104E">
        <w:t xml:space="preserve">Management </w:t>
      </w:r>
      <w:r w:rsidR="00C65D66" w:rsidRPr="0095104E">
        <w:t>Department</w:t>
      </w:r>
      <w:r w:rsidR="00622D70" w:rsidRPr="000324AF">
        <w:t xml:space="preserve"> </w:t>
      </w:r>
      <w:r w:rsidR="000324AF">
        <w:t>w</w:t>
      </w:r>
      <w:r w:rsidR="00E37A7C">
        <w:t>h</w:t>
      </w:r>
      <w:r w:rsidR="000324AF">
        <w:t xml:space="preserve">ere required </w:t>
      </w:r>
      <w:r w:rsidR="00622D70" w:rsidRPr="000324AF">
        <w:t>will develop appropriate working procedures to accompany this policy.</w:t>
      </w:r>
      <w:r w:rsidR="00622D70" w:rsidRPr="00CB7B46">
        <w:t xml:space="preserve"> </w:t>
      </w:r>
    </w:p>
    <w:p w14:paraId="5A3525F5" w14:textId="77777777" w:rsidR="00622D70" w:rsidRPr="00CB7B46" w:rsidRDefault="00622D70" w:rsidP="00CB7B46">
      <w:pPr>
        <w:pStyle w:val="Default"/>
        <w:spacing w:line="360" w:lineRule="auto"/>
        <w:ind w:left="720" w:hanging="720"/>
        <w:jc w:val="both"/>
      </w:pPr>
    </w:p>
    <w:p w14:paraId="43FE03A4" w14:textId="77777777" w:rsidR="00622D70" w:rsidRPr="00CB7B46" w:rsidRDefault="00816DED" w:rsidP="00CB7B46">
      <w:pPr>
        <w:pStyle w:val="Default"/>
        <w:spacing w:line="360" w:lineRule="auto"/>
        <w:jc w:val="both"/>
        <w:rPr>
          <w:b/>
          <w:bCs/>
          <w:u w:val="single"/>
        </w:rPr>
      </w:pPr>
      <w:r>
        <w:rPr>
          <w:b/>
          <w:bCs/>
        </w:rPr>
        <w:t>19</w:t>
      </w:r>
      <w:r w:rsidR="00622D70" w:rsidRPr="00CB7B46">
        <w:rPr>
          <w:b/>
          <w:bCs/>
        </w:rPr>
        <w:t>.</w:t>
      </w:r>
      <w:r w:rsidR="004F11D2" w:rsidRPr="00CB7B46">
        <w:rPr>
          <w:b/>
          <w:bCs/>
        </w:rPr>
        <w:tab/>
      </w:r>
      <w:r w:rsidR="00622D70" w:rsidRPr="00B3278F">
        <w:rPr>
          <w:b/>
          <w:bCs/>
        </w:rPr>
        <w:t>Complaints</w:t>
      </w:r>
      <w:r w:rsidR="00622D70" w:rsidRPr="00CB7B46">
        <w:rPr>
          <w:b/>
          <w:bCs/>
          <w:u w:val="single"/>
        </w:rPr>
        <w:t xml:space="preserve"> </w:t>
      </w:r>
    </w:p>
    <w:p w14:paraId="02DE8A0A" w14:textId="77777777" w:rsidR="00FE3B44" w:rsidRPr="00CB7B46" w:rsidRDefault="00FE3B44" w:rsidP="00CB7B46">
      <w:pPr>
        <w:pStyle w:val="Default"/>
        <w:spacing w:line="360" w:lineRule="auto"/>
        <w:jc w:val="both"/>
      </w:pPr>
    </w:p>
    <w:p w14:paraId="2E6264D8" w14:textId="77777777" w:rsidR="00622D70" w:rsidRPr="00CB7B46" w:rsidRDefault="00622D70" w:rsidP="00CB7B46">
      <w:pPr>
        <w:pStyle w:val="Default"/>
        <w:spacing w:line="360" w:lineRule="auto"/>
        <w:ind w:left="720" w:hanging="720"/>
        <w:jc w:val="both"/>
      </w:pPr>
      <w:r w:rsidRPr="00CB7B46">
        <w:t>1</w:t>
      </w:r>
      <w:r w:rsidR="00816DED">
        <w:t>9.1</w:t>
      </w:r>
      <w:r w:rsidR="00816DED">
        <w:tab/>
        <w:t>Tenants</w:t>
      </w:r>
      <w:r w:rsidRPr="00CB7B46">
        <w:t xml:space="preserve"> who are unhappy with the way in which Estate Management complaints have been dealt with should, </w:t>
      </w:r>
      <w:r w:rsidR="00F06093">
        <w:t xml:space="preserve">raise a complaint in accordance with the Association’s Complaints Policy.  </w:t>
      </w:r>
      <w:r w:rsidRPr="00CB7B46">
        <w:t xml:space="preserve">The response times for responding to complaints are set out in our Complaints Policy and Procedure. </w:t>
      </w:r>
    </w:p>
    <w:p w14:paraId="0FC389B1" w14:textId="77777777" w:rsidR="00622D70" w:rsidRPr="00CB7B46" w:rsidRDefault="00622D70" w:rsidP="00CB7B46">
      <w:pPr>
        <w:pStyle w:val="Default"/>
        <w:spacing w:line="360" w:lineRule="auto"/>
        <w:ind w:left="720" w:hanging="720"/>
        <w:jc w:val="both"/>
      </w:pPr>
    </w:p>
    <w:p w14:paraId="5B85FFE6" w14:textId="77777777" w:rsidR="00622D70" w:rsidRPr="00CB7B46" w:rsidRDefault="00622D70" w:rsidP="00CB7B46">
      <w:pPr>
        <w:pStyle w:val="Default"/>
        <w:spacing w:line="360" w:lineRule="auto"/>
        <w:ind w:left="720" w:hanging="720"/>
        <w:jc w:val="both"/>
      </w:pPr>
      <w:r w:rsidRPr="00CB7B46">
        <w:t>1</w:t>
      </w:r>
      <w:r w:rsidR="00816DED">
        <w:t>9</w:t>
      </w:r>
      <w:r w:rsidRPr="00CB7B46">
        <w:t>.2</w:t>
      </w:r>
      <w:r w:rsidRPr="00CB7B46">
        <w:tab/>
        <w:t>Customers who remain unhappy</w:t>
      </w:r>
      <w:r w:rsidR="00F06093">
        <w:t xml:space="preserve"> and have exhausted the Association’s c</w:t>
      </w:r>
      <w:r w:rsidRPr="00CB7B46">
        <w:t>omplainant</w:t>
      </w:r>
      <w:r w:rsidR="00F06093">
        <w:t xml:space="preserve">’s procedure can take their complaint to the </w:t>
      </w:r>
      <w:r w:rsidRPr="00CB7B46">
        <w:t xml:space="preserve">Scottish Public Services Ombudsman. </w:t>
      </w:r>
    </w:p>
    <w:p w14:paraId="3EB70806" w14:textId="77777777" w:rsidR="00622D70" w:rsidRPr="00CB7B46" w:rsidRDefault="00622D70" w:rsidP="00CB7B46">
      <w:pPr>
        <w:pStyle w:val="Default"/>
        <w:spacing w:line="360" w:lineRule="auto"/>
        <w:ind w:left="720" w:hanging="720"/>
        <w:jc w:val="both"/>
      </w:pPr>
    </w:p>
    <w:p w14:paraId="0EBBB67C" w14:textId="77777777" w:rsidR="00816DED" w:rsidRPr="0019008F" w:rsidRDefault="00816DED" w:rsidP="00816DED">
      <w:pPr>
        <w:spacing w:line="360" w:lineRule="auto"/>
        <w:rPr>
          <w:rFonts w:ascii="Arial" w:hAnsi="Arial" w:cs="Arial"/>
          <w:b/>
        </w:rPr>
      </w:pPr>
      <w:r w:rsidRPr="0019008F">
        <w:rPr>
          <w:rFonts w:ascii="Arial" w:hAnsi="Arial" w:cs="Arial"/>
          <w:b/>
        </w:rPr>
        <w:t>2</w:t>
      </w:r>
      <w:r>
        <w:rPr>
          <w:rFonts w:ascii="Arial" w:hAnsi="Arial" w:cs="Arial"/>
          <w:b/>
        </w:rPr>
        <w:t>0</w:t>
      </w:r>
      <w:r w:rsidRPr="0019008F">
        <w:rPr>
          <w:rFonts w:ascii="Arial" w:hAnsi="Arial" w:cs="Arial"/>
          <w:b/>
        </w:rPr>
        <w:t>.</w:t>
      </w:r>
      <w:r w:rsidRPr="0019008F">
        <w:rPr>
          <w:rFonts w:ascii="Arial" w:hAnsi="Arial" w:cs="Arial"/>
          <w:b/>
        </w:rPr>
        <w:tab/>
        <w:t>Equal Opportunities Implications</w:t>
      </w:r>
    </w:p>
    <w:p w14:paraId="52546087" w14:textId="77777777" w:rsidR="00816DED" w:rsidRPr="0019008F" w:rsidRDefault="00816DED" w:rsidP="00816DED">
      <w:pPr>
        <w:spacing w:line="360" w:lineRule="auto"/>
        <w:ind w:left="360"/>
        <w:rPr>
          <w:rFonts w:ascii="Arial" w:hAnsi="Arial" w:cs="Arial"/>
        </w:rPr>
      </w:pPr>
    </w:p>
    <w:p w14:paraId="0A07FEB4" w14:textId="77777777" w:rsidR="00816DED" w:rsidRDefault="00816DED" w:rsidP="00816DED">
      <w:pPr>
        <w:numPr>
          <w:ilvl w:val="1"/>
          <w:numId w:val="19"/>
        </w:numPr>
        <w:overflowPunct w:val="0"/>
        <w:autoSpaceDE w:val="0"/>
        <w:autoSpaceDN w:val="0"/>
        <w:adjustRightInd w:val="0"/>
        <w:spacing w:line="360" w:lineRule="auto"/>
        <w:textAlignment w:val="baseline"/>
        <w:rPr>
          <w:rFonts w:ascii="Arial" w:hAnsi="Arial" w:cs="Arial"/>
          <w:lang w:eastAsia="zh-CN"/>
        </w:rPr>
      </w:pPr>
      <w:r>
        <w:rPr>
          <w:rFonts w:ascii="Arial" w:hAnsi="Arial" w:cs="Arial"/>
          <w:lang w:eastAsia="zh-CN"/>
        </w:rPr>
        <w:t xml:space="preserve">The Association </w:t>
      </w:r>
      <w:r w:rsidRPr="00C93039">
        <w:rPr>
          <w:rFonts w:ascii="Arial" w:hAnsi="Arial" w:cs="Arial"/>
          <w:lang w:eastAsia="zh-CN"/>
        </w:rPr>
        <w:t xml:space="preserve">is committed to providing equality of opportunity to all </w:t>
      </w:r>
    </w:p>
    <w:p w14:paraId="6FC2E2D4" w14:textId="77777777" w:rsidR="00816DED" w:rsidRPr="00816DED" w:rsidRDefault="00816DED" w:rsidP="00816DED">
      <w:pPr>
        <w:overflowPunct w:val="0"/>
        <w:autoSpaceDE w:val="0"/>
        <w:autoSpaceDN w:val="0"/>
        <w:adjustRightInd w:val="0"/>
        <w:spacing w:line="360" w:lineRule="auto"/>
        <w:ind w:left="720"/>
        <w:textAlignment w:val="baseline"/>
        <w:rPr>
          <w:rFonts w:ascii="Arial" w:hAnsi="Arial" w:cs="Arial"/>
          <w:lang w:eastAsia="zh-CN"/>
        </w:rPr>
      </w:pPr>
      <w:r w:rsidRPr="00C93039">
        <w:rPr>
          <w:rFonts w:ascii="Arial" w:hAnsi="Arial" w:cs="Arial"/>
          <w:lang w:eastAsia="zh-CN"/>
        </w:rPr>
        <w:t xml:space="preserve">persons or groups within its area of operations in every aspect of its activities. In operating this policy </w:t>
      </w:r>
      <w:r>
        <w:rPr>
          <w:rFonts w:ascii="Arial" w:hAnsi="Arial" w:cs="Arial"/>
          <w:lang w:eastAsia="zh-CN"/>
        </w:rPr>
        <w:t xml:space="preserve">the Association </w:t>
      </w:r>
      <w:r w:rsidRPr="00C93039">
        <w:rPr>
          <w:rFonts w:ascii="Arial" w:hAnsi="Arial" w:cs="Arial"/>
          <w:lang w:eastAsia="zh-CN"/>
        </w:rPr>
        <w:t>will endeavour to ensure equality of opportunity for all at all times and in all circumstances. In line with this commitment to equal opportunities, this policy and any summary or information leaflet can be made available free of charge in a variety of formats including large print, translated into another language or on audio tape.</w:t>
      </w:r>
    </w:p>
    <w:p w14:paraId="2284DC00" w14:textId="77777777" w:rsidR="00816DED" w:rsidRDefault="00816DED" w:rsidP="00CB7B46">
      <w:pPr>
        <w:pStyle w:val="Default"/>
        <w:spacing w:line="360" w:lineRule="auto"/>
        <w:jc w:val="both"/>
      </w:pPr>
    </w:p>
    <w:p w14:paraId="5DF89E93" w14:textId="3EFB1412" w:rsidR="00E37A7C" w:rsidRDefault="00816DED" w:rsidP="00E37A7C">
      <w:pPr>
        <w:pStyle w:val="Default"/>
        <w:spacing w:line="360" w:lineRule="auto"/>
        <w:jc w:val="both"/>
        <w:rPr>
          <w:b/>
        </w:rPr>
      </w:pPr>
      <w:r>
        <w:rPr>
          <w:b/>
        </w:rPr>
        <w:t>21</w:t>
      </w:r>
      <w:r w:rsidR="00E37A7C" w:rsidRPr="00E37A7C">
        <w:rPr>
          <w:b/>
        </w:rPr>
        <w:t>.</w:t>
      </w:r>
      <w:r w:rsidR="00E37A7C" w:rsidRPr="00E37A7C">
        <w:rPr>
          <w:b/>
        </w:rPr>
        <w:tab/>
        <w:t>M</w:t>
      </w:r>
      <w:r w:rsidR="005C39C1">
        <w:rPr>
          <w:b/>
        </w:rPr>
        <w:t>onitoring</w:t>
      </w:r>
    </w:p>
    <w:p w14:paraId="25E85E8C" w14:textId="77777777" w:rsidR="00190731" w:rsidRPr="00E37A7C" w:rsidRDefault="00190731" w:rsidP="00E37A7C">
      <w:pPr>
        <w:pStyle w:val="Default"/>
        <w:spacing w:line="360" w:lineRule="auto"/>
        <w:jc w:val="both"/>
        <w:rPr>
          <w:b/>
        </w:rPr>
      </w:pPr>
    </w:p>
    <w:p w14:paraId="5E7FDEF9" w14:textId="77B113FC" w:rsidR="00190731" w:rsidRPr="00CB7B46" w:rsidRDefault="00816DED" w:rsidP="00190731">
      <w:pPr>
        <w:pStyle w:val="Default"/>
        <w:spacing w:line="360" w:lineRule="auto"/>
        <w:ind w:left="720" w:hanging="720"/>
        <w:jc w:val="both"/>
      </w:pPr>
      <w:r>
        <w:t>2</w:t>
      </w:r>
      <w:r w:rsidR="00190731" w:rsidRPr="00CB7B46">
        <w:t>1.1</w:t>
      </w:r>
      <w:r w:rsidR="00190731" w:rsidRPr="00CB7B46">
        <w:tab/>
        <w:t xml:space="preserve">All Estate Management complaints will be recorded on </w:t>
      </w:r>
      <w:r w:rsidR="0019008F">
        <w:t xml:space="preserve">the Association’s housing software </w:t>
      </w:r>
      <w:r w:rsidR="00190731">
        <w:t>system</w:t>
      </w:r>
      <w:r w:rsidR="00321BF3">
        <w:t xml:space="preserve"> Home Master</w:t>
      </w:r>
      <w:r w:rsidR="00190731" w:rsidRPr="00CB7B46">
        <w:t xml:space="preserve">. </w:t>
      </w:r>
      <w:r w:rsidR="00321BF3">
        <w:t>Manager</w:t>
      </w:r>
      <w:r w:rsidR="00190731">
        <w:t xml:space="preserve"> </w:t>
      </w:r>
      <w:r w:rsidR="00190731" w:rsidRPr="00CB7B46">
        <w:t xml:space="preserve">will </w:t>
      </w:r>
      <w:r w:rsidR="0019008F">
        <w:t xml:space="preserve">use </w:t>
      </w:r>
      <w:r w:rsidR="00C92CCF">
        <w:t>Home Master</w:t>
      </w:r>
      <w:r w:rsidR="0019008F">
        <w:t xml:space="preserve"> to </w:t>
      </w:r>
      <w:r w:rsidR="00190731">
        <w:t xml:space="preserve">monitor </w:t>
      </w:r>
      <w:r w:rsidR="00190731" w:rsidRPr="00CB7B46">
        <w:t xml:space="preserve">performance </w:t>
      </w:r>
      <w:r w:rsidR="00190731">
        <w:t xml:space="preserve">and provide reports. </w:t>
      </w:r>
    </w:p>
    <w:p w14:paraId="6A99E68C" w14:textId="77777777" w:rsidR="00816DED" w:rsidRDefault="00816DED" w:rsidP="00816DED">
      <w:pPr>
        <w:pStyle w:val="Default"/>
        <w:spacing w:line="360" w:lineRule="auto"/>
        <w:jc w:val="both"/>
        <w:rPr>
          <w:color w:val="auto"/>
        </w:rPr>
      </w:pPr>
    </w:p>
    <w:p w14:paraId="0ACFCD6A" w14:textId="1D26EEC7" w:rsidR="00190731" w:rsidRDefault="00190731" w:rsidP="008024C3">
      <w:pPr>
        <w:pStyle w:val="Default"/>
        <w:numPr>
          <w:ilvl w:val="1"/>
          <w:numId w:val="29"/>
        </w:numPr>
        <w:spacing w:line="360" w:lineRule="auto"/>
        <w:jc w:val="both"/>
        <w:rPr>
          <w:color w:val="auto"/>
        </w:rPr>
      </w:pPr>
      <w:r w:rsidRPr="00D66346">
        <w:rPr>
          <w:color w:val="auto"/>
        </w:rPr>
        <w:t xml:space="preserve">Housing Association to measure the occurrence of Estate </w:t>
      </w:r>
      <w:r w:rsidR="008024C3">
        <w:rPr>
          <w:color w:val="auto"/>
        </w:rPr>
        <w:t>Management</w:t>
      </w:r>
      <w:r w:rsidR="008024C3" w:rsidRPr="008024C3">
        <w:rPr>
          <w:color w:val="auto"/>
        </w:rPr>
        <w:t xml:space="preserve">     </w:t>
      </w:r>
      <w:r w:rsidR="008024C3">
        <w:rPr>
          <w:color w:val="auto"/>
        </w:rPr>
        <w:t xml:space="preserve">      </w:t>
      </w:r>
      <w:r w:rsidRPr="008024C3">
        <w:rPr>
          <w:color w:val="auto"/>
        </w:rPr>
        <w:t xml:space="preserve">issues.  </w:t>
      </w:r>
      <w:r w:rsidR="00C92CCF" w:rsidRPr="008024C3">
        <w:rPr>
          <w:color w:val="auto"/>
        </w:rPr>
        <w:t>The</w:t>
      </w:r>
      <w:r w:rsidRPr="008024C3">
        <w:rPr>
          <w:color w:val="auto"/>
        </w:rPr>
        <w:t xml:space="preserve"> Association will therefore monitor the following</w:t>
      </w:r>
      <w:r w:rsidR="008024C3">
        <w:rPr>
          <w:color w:val="auto"/>
        </w:rPr>
        <w:t>:</w:t>
      </w:r>
    </w:p>
    <w:p w14:paraId="7C036D59" w14:textId="77777777" w:rsidR="008024C3" w:rsidRPr="008024C3" w:rsidRDefault="008024C3" w:rsidP="008024C3">
      <w:pPr>
        <w:pStyle w:val="Default"/>
        <w:spacing w:line="360" w:lineRule="auto"/>
        <w:ind w:left="465"/>
        <w:jc w:val="both"/>
        <w:rPr>
          <w:color w:val="auto"/>
        </w:rPr>
      </w:pPr>
    </w:p>
    <w:p w14:paraId="61081A72" w14:textId="77777777" w:rsidR="00190731" w:rsidRDefault="00190731" w:rsidP="00190731">
      <w:pPr>
        <w:pStyle w:val="Default"/>
        <w:numPr>
          <w:ilvl w:val="0"/>
          <w:numId w:val="6"/>
        </w:numPr>
        <w:spacing w:line="360" w:lineRule="auto"/>
        <w:jc w:val="both"/>
        <w:rPr>
          <w:color w:val="auto"/>
        </w:rPr>
      </w:pPr>
      <w:r>
        <w:rPr>
          <w:color w:val="auto"/>
        </w:rPr>
        <w:t>Number of Estate Management complaints received quarterly broken down into Category</w:t>
      </w:r>
      <w:r w:rsidR="00816DED">
        <w:rPr>
          <w:color w:val="auto"/>
        </w:rPr>
        <w:t xml:space="preserve">. </w:t>
      </w:r>
    </w:p>
    <w:p w14:paraId="0EEB776F" w14:textId="77777777" w:rsidR="00190731" w:rsidRDefault="00190731" w:rsidP="00190731">
      <w:pPr>
        <w:pStyle w:val="Default"/>
        <w:numPr>
          <w:ilvl w:val="0"/>
          <w:numId w:val="6"/>
        </w:numPr>
        <w:spacing w:line="360" w:lineRule="auto"/>
        <w:jc w:val="both"/>
        <w:rPr>
          <w:color w:val="auto"/>
        </w:rPr>
      </w:pPr>
      <w:r>
        <w:rPr>
          <w:color w:val="auto"/>
        </w:rPr>
        <w:t>Number of legal actions taken including Notices of Proceedings served, Decrees, Anti-Social Behaviour Orders broken down into Ca</w:t>
      </w:r>
      <w:r w:rsidR="00816DED">
        <w:rPr>
          <w:color w:val="auto"/>
        </w:rPr>
        <w:t>tegory</w:t>
      </w:r>
    </w:p>
    <w:p w14:paraId="7A51A600" w14:textId="77777777" w:rsidR="00E37A7C" w:rsidRPr="00E37A7C" w:rsidRDefault="00E37A7C" w:rsidP="00E37A7C">
      <w:pPr>
        <w:tabs>
          <w:tab w:val="num" w:pos="1140"/>
        </w:tabs>
        <w:spacing w:line="360" w:lineRule="auto"/>
        <w:rPr>
          <w:rFonts w:ascii="Arial" w:hAnsi="Arial" w:cs="Arial"/>
        </w:rPr>
      </w:pPr>
    </w:p>
    <w:p w14:paraId="295A558C" w14:textId="0C660C15" w:rsidR="00E37A7C" w:rsidRPr="00E37A7C" w:rsidRDefault="00816DED" w:rsidP="00E37A7C">
      <w:pPr>
        <w:spacing w:line="360" w:lineRule="auto"/>
        <w:rPr>
          <w:rFonts w:ascii="Arial" w:hAnsi="Arial" w:cs="Arial"/>
        </w:rPr>
      </w:pPr>
      <w:r>
        <w:rPr>
          <w:rFonts w:ascii="Arial" w:hAnsi="Arial" w:cs="Arial"/>
        </w:rPr>
        <w:t>21.3</w:t>
      </w:r>
      <w:r w:rsidR="00190731">
        <w:rPr>
          <w:rFonts w:ascii="Arial" w:hAnsi="Arial" w:cs="Arial"/>
        </w:rPr>
        <w:tab/>
      </w:r>
      <w:r w:rsidR="00E37A7C" w:rsidRPr="00E37A7C">
        <w:rPr>
          <w:rFonts w:ascii="Arial" w:hAnsi="Arial" w:cs="Arial"/>
        </w:rPr>
        <w:t>We will monitor residents views on our Estate Management policy by:</w:t>
      </w:r>
    </w:p>
    <w:p w14:paraId="0990A5F8" w14:textId="77777777" w:rsidR="00E37A7C" w:rsidRPr="00E37A7C" w:rsidRDefault="00E37A7C" w:rsidP="00E37A7C">
      <w:pPr>
        <w:spacing w:line="360" w:lineRule="auto"/>
        <w:rPr>
          <w:rFonts w:ascii="Arial" w:hAnsi="Arial" w:cs="Arial"/>
        </w:rPr>
      </w:pPr>
    </w:p>
    <w:p w14:paraId="0D3BC0DC" w14:textId="77777777" w:rsidR="00E37A7C" w:rsidRPr="00E37A7C" w:rsidRDefault="00E37A7C" w:rsidP="00190731">
      <w:pPr>
        <w:numPr>
          <w:ilvl w:val="0"/>
          <w:numId w:val="10"/>
        </w:numPr>
        <w:tabs>
          <w:tab w:val="clear" w:pos="360"/>
          <w:tab w:val="num" w:pos="1440"/>
        </w:tabs>
        <w:spacing w:line="360" w:lineRule="auto"/>
        <w:ind w:left="1440"/>
        <w:rPr>
          <w:rFonts w:ascii="Arial" w:hAnsi="Arial" w:cs="Arial"/>
        </w:rPr>
      </w:pPr>
      <w:r w:rsidRPr="00E37A7C">
        <w:rPr>
          <w:rFonts w:ascii="Arial" w:hAnsi="Arial" w:cs="Arial"/>
        </w:rPr>
        <w:t>Taking account of views expressed in tenants and owners satisfaction surveys.</w:t>
      </w:r>
    </w:p>
    <w:p w14:paraId="48628061" w14:textId="77777777" w:rsidR="00E37A7C" w:rsidRPr="00E37A7C" w:rsidRDefault="00E37A7C" w:rsidP="00190731">
      <w:pPr>
        <w:numPr>
          <w:ilvl w:val="0"/>
          <w:numId w:val="11"/>
        </w:numPr>
        <w:tabs>
          <w:tab w:val="clear" w:pos="360"/>
          <w:tab w:val="num" w:pos="1440"/>
        </w:tabs>
        <w:spacing w:line="360" w:lineRule="auto"/>
        <w:ind w:left="1440"/>
        <w:rPr>
          <w:rFonts w:ascii="Arial" w:hAnsi="Arial" w:cs="Arial"/>
        </w:rPr>
      </w:pPr>
      <w:r w:rsidRPr="00E37A7C">
        <w:rPr>
          <w:rFonts w:ascii="Arial" w:hAnsi="Arial" w:cs="Arial"/>
        </w:rPr>
        <w:t>Taking account of views ex</w:t>
      </w:r>
      <w:r w:rsidR="0095104E">
        <w:rPr>
          <w:rFonts w:ascii="Arial" w:hAnsi="Arial" w:cs="Arial"/>
        </w:rPr>
        <w:t>pressed by Residents A</w:t>
      </w:r>
      <w:r w:rsidRPr="00E37A7C">
        <w:rPr>
          <w:rFonts w:ascii="Arial" w:hAnsi="Arial" w:cs="Arial"/>
        </w:rPr>
        <w:t>ssociations</w:t>
      </w:r>
    </w:p>
    <w:p w14:paraId="05E3D585" w14:textId="77777777" w:rsidR="00E37A7C" w:rsidRPr="00E37A7C" w:rsidRDefault="00E37A7C" w:rsidP="00190731">
      <w:pPr>
        <w:numPr>
          <w:ilvl w:val="0"/>
          <w:numId w:val="14"/>
        </w:numPr>
        <w:tabs>
          <w:tab w:val="clear" w:pos="360"/>
          <w:tab w:val="num" w:pos="1440"/>
        </w:tabs>
        <w:spacing w:line="360" w:lineRule="auto"/>
        <w:ind w:left="1440"/>
        <w:rPr>
          <w:rFonts w:ascii="Arial" w:hAnsi="Arial" w:cs="Arial"/>
        </w:rPr>
      </w:pPr>
      <w:r w:rsidRPr="00E37A7C">
        <w:rPr>
          <w:rFonts w:ascii="Arial" w:hAnsi="Arial" w:cs="Arial"/>
        </w:rPr>
        <w:t>Taking acc</w:t>
      </w:r>
      <w:r w:rsidR="0095104E">
        <w:rPr>
          <w:rFonts w:ascii="Arial" w:hAnsi="Arial" w:cs="Arial"/>
        </w:rPr>
        <w:t>ount of views expressed by the T</w:t>
      </w:r>
      <w:r w:rsidRPr="00E37A7C">
        <w:rPr>
          <w:rFonts w:ascii="Arial" w:hAnsi="Arial" w:cs="Arial"/>
        </w:rPr>
        <w:t>enants Forum</w:t>
      </w:r>
    </w:p>
    <w:p w14:paraId="1082FF59" w14:textId="77777777" w:rsidR="00E37A7C" w:rsidRDefault="00E37A7C" w:rsidP="00CB7B46">
      <w:pPr>
        <w:pStyle w:val="Default"/>
        <w:spacing w:line="360" w:lineRule="auto"/>
        <w:jc w:val="both"/>
      </w:pPr>
    </w:p>
    <w:p w14:paraId="0C8ABD5F" w14:textId="77777777" w:rsidR="00622D70" w:rsidRPr="005C39C1" w:rsidRDefault="00622D70" w:rsidP="00CB7B46">
      <w:pPr>
        <w:pStyle w:val="Default"/>
        <w:spacing w:line="360" w:lineRule="auto"/>
        <w:jc w:val="both"/>
        <w:rPr>
          <w:b/>
          <w:bCs/>
        </w:rPr>
      </w:pPr>
      <w:r w:rsidRPr="00CB7B46">
        <w:rPr>
          <w:b/>
          <w:bCs/>
        </w:rPr>
        <w:t>2</w:t>
      </w:r>
      <w:r w:rsidR="00816DED">
        <w:rPr>
          <w:b/>
          <w:bCs/>
        </w:rPr>
        <w:t>2</w:t>
      </w:r>
      <w:r w:rsidRPr="00CB7B46">
        <w:rPr>
          <w:b/>
          <w:bCs/>
        </w:rPr>
        <w:t>.</w:t>
      </w:r>
      <w:r w:rsidRPr="00CB7B46">
        <w:rPr>
          <w:b/>
          <w:bCs/>
        </w:rPr>
        <w:tab/>
      </w:r>
      <w:r w:rsidRPr="005C39C1">
        <w:rPr>
          <w:b/>
          <w:bCs/>
        </w:rPr>
        <w:t xml:space="preserve">Policy Review </w:t>
      </w:r>
    </w:p>
    <w:p w14:paraId="418F964A" w14:textId="77777777" w:rsidR="00622D70" w:rsidRPr="005C39C1" w:rsidRDefault="00622D70" w:rsidP="00CB7B46">
      <w:pPr>
        <w:pStyle w:val="Default"/>
        <w:spacing w:line="360" w:lineRule="auto"/>
        <w:jc w:val="both"/>
      </w:pPr>
    </w:p>
    <w:p w14:paraId="2F47B277" w14:textId="77777777" w:rsidR="00C45AC5" w:rsidRPr="002E58B0" w:rsidRDefault="00622D70" w:rsidP="00C45AC5">
      <w:pPr>
        <w:spacing w:line="360" w:lineRule="auto"/>
        <w:ind w:left="720" w:hanging="720"/>
        <w:rPr>
          <w:rFonts w:ascii="Arial" w:hAnsi="Arial" w:cs="Arial"/>
        </w:rPr>
      </w:pPr>
      <w:r w:rsidRPr="00CB7B46">
        <w:rPr>
          <w:rFonts w:ascii="Arial" w:hAnsi="Arial" w:cs="Arial"/>
        </w:rPr>
        <w:t>2</w:t>
      </w:r>
      <w:r w:rsidR="00816DED">
        <w:rPr>
          <w:rFonts w:ascii="Arial" w:hAnsi="Arial" w:cs="Arial"/>
        </w:rPr>
        <w:t>2</w:t>
      </w:r>
      <w:r w:rsidRPr="00CB7B46">
        <w:rPr>
          <w:rFonts w:ascii="Arial" w:hAnsi="Arial" w:cs="Arial"/>
        </w:rPr>
        <w:t>.1</w:t>
      </w:r>
      <w:r w:rsidRPr="00CB7B46">
        <w:rPr>
          <w:rFonts w:ascii="Arial" w:hAnsi="Arial" w:cs="Arial"/>
        </w:rPr>
        <w:tab/>
        <w:t>This</w:t>
      </w:r>
      <w:r w:rsidR="00816DED">
        <w:rPr>
          <w:rFonts w:ascii="Arial" w:hAnsi="Arial" w:cs="Arial"/>
        </w:rPr>
        <w:t xml:space="preserve"> policy will be reviewed on a 4 </w:t>
      </w:r>
      <w:r w:rsidRPr="00CB7B46">
        <w:rPr>
          <w:rFonts w:ascii="Arial" w:hAnsi="Arial" w:cs="Arial"/>
        </w:rPr>
        <w:t xml:space="preserve">yearly basis from the date of implementation which will be the date the policy is approved by the </w:t>
      </w:r>
      <w:r w:rsidR="00A73062">
        <w:rPr>
          <w:rFonts w:ascii="Arial" w:hAnsi="Arial" w:cs="Arial"/>
        </w:rPr>
        <w:t>Board</w:t>
      </w:r>
      <w:r w:rsidRPr="00CB7B46">
        <w:rPr>
          <w:rFonts w:ascii="Arial" w:hAnsi="Arial" w:cs="Arial"/>
        </w:rPr>
        <w:t xml:space="preserve"> of Management or </w:t>
      </w:r>
      <w:r w:rsidR="00C45AC5" w:rsidRPr="002E58B0">
        <w:rPr>
          <w:rFonts w:ascii="Arial" w:hAnsi="Arial" w:cs="Arial"/>
        </w:rPr>
        <w:t xml:space="preserve">earlier, if there is a change in legislation or as deemed appropriate. </w:t>
      </w:r>
    </w:p>
    <w:p w14:paraId="3C85783D" w14:textId="279BE51A" w:rsidR="00372786" w:rsidRPr="00CB7B46" w:rsidRDefault="00622D70" w:rsidP="00CB7B46">
      <w:pPr>
        <w:spacing w:line="360" w:lineRule="auto"/>
        <w:ind w:left="720" w:hanging="720"/>
        <w:jc w:val="both"/>
        <w:rPr>
          <w:rFonts w:ascii="Arial" w:hAnsi="Arial" w:cs="Arial"/>
        </w:rPr>
      </w:pPr>
      <w:r w:rsidRPr="00CB7B46">
        <w:rPr>
          <w:rFonts w:ascii="Arial" w:hAnsi="Arial" w:cs="Arial"/>
        </w:rPr>
        <w:t xml:space="preserve"> </w:t>
      </w:r>
    </w:p>
    <w:p w14:paraId="67629074" w14:textId="77777777" w:rsidR="00622D70" w:rsidRPr="00CB7B46" w:rsidRDefault="00622D70" w:rsidP="00CB7B46">
      <w:pPr>
        <w:spacing w:line="360" w:lineRule="auto"/>
        <w:jc w:val="both"/>
        <w:rPr>
          <w:rFonts w:ascii="Arial" w:hAnsi="Arial" w:cs="Arial"/>
        </w:rPr>
      </w:pPr>
    </w:p>
    <w:p w14:paraId="4B4C993E" w14:textId="77777777" w:rsidR="004F11D2" w:rsidRPr="00CB7B46" w:rsidRDefault="004F11D2" w:rsidP="00CB7B46">
      <w:pPr>
        <w:pStyle w:val="Default"/>
        <w:spacing w:line="360" w:lineRule="auto"/>
        <w:jc w:val="center"/>
        <w:rPr>
          <w:b/>
          <w:bCs/>
          <w:u w:val="single"/>
        </w:rPr>
      </w:pPr>
    </w:p>
    <w:sectPr w:rsidR="004F11D2" w:rsidRPr="00CB7B46" w:rsidSect="00AA19C9">
      <w:footerReference w:type="even" r:id="rId12"/>
      <w:footerReference w:type="default" r:id="rId13"/>
      <w:pgSz w:w="11906" w:h="16838"/>
      <w:pgMar w:top="899" w:right="1800" w:bottom="1079" w:left="1800" w:header="708" w:footer="708" w:gutter="0"/>
      <w:pgNumType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102E1" w14:textId="77777777" w:rsidR="002168EB" w:rsidRDefault="002168EB">
      <w:r>
        <w:separator/>
      </w:r>
    </w:p>
  </w:endnote>
  <w:endnote w:type="continuationSeparator" w:id="0">
    <w:p w14:paraId="5D70D3A5" w14:textId="77777777" w:rsidR="002168EB" w:rsidRDefault="002168EB">
      <w:r>
        <w:continuationSeparator/>
      </w:r>
    </w:p>
  </w:endnote>
  <w:endnote w:type="continuationNotice" w:id="1">
    <w:p w14:paraId="51005DBF" w14:textId="77777777" w:rsidR="00EC36C5" w:rsidRDefault="00EC3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onaco">
    <w:altName w:val="Courier New"/>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5F711" w14:textId="77777777" w:rsidR="003660CB" w:rsidRDefault="003660CB" w:rsidP="00C65D6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3B3E7EC" w14:textId="77777777" w:rsidR="003660CB" w:rsidRDefault="003660CB" w:rsidP="00C65D6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73C54" w14:textId="77777777" w:rsidR="003660CB" w:rsidRPr="004F11D2" w:rsidRDefault="003660CB" w:rsidP="008D701E">
    <w:pPr>
      <w:pStyle w:val="Footer"/>
      <w:ind w:right="360" w:firstLine="360"/>
      <w:jc w:val="center"/>
    </w:pPr>
    <w:r>
      <w:rPr>
        <w:rStyle w:val="PageNumber"/>
      </w:rPr>
      <w:fldChar w:fldCharType="begin"/>
    </w:r>
    <w:r>
      <w:rPr>
        <w:rStyle w:val="PageNumber"/>
      </w:rPr>
      <w:instrText xml:space="preserve"> PAGE </w:instrText>
    </w:r>
    <w:r>
      <w:rPr>
        <w:rStyle w:val="PageNumber"/>
      </w:rPr>
      <w:fldChar w:fldCharType="separate"/>
    </w:r>
    <w:r w:rsidR="006B4D97">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52BFA" w14:textId="77777777" w:rsidR="002168EB" w:rsidRDefault="002168EB">
      <w:r>
        <w:separator/>
      </w:r>
    </w:p>
  </w:footnote>
  <w:footnote w:type="continuationSeparator" w:id="0">
    <w:p w14:paraId="6D732BDA" w14:textId="77777777" w:rsidR="002168EB" w:rsidRDefault="002168EB">
      <w:r>
        <w:continuationSeparator/>
      </w:r>
    </w:p>
  </w:footnote>
  <w:footnote w:type="continuationNotice" w:id="1">
    <w:p w14:paraId="6F778E4D" w14:textId="77777777" w:rsidR="00EC36C5" w:rsidRDefault="00EC36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0110"/>
    <w:multiLevelType w:val="multilevel"/>
    <w:tmpl w:val="DD28E774"/>
    <w:lvl w:ilvl="0">
      <w:start w:val="18"/>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0C58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137DFC"/>
    <w:multiLevelType w:val="multilevel"/>
    <w:tmpl w:val="DE92256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6917175"/>
    <w:multiLevelType w:val="hybridMultilevel"/>
    <w:tmpl w:val="DEFAD7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D816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262E7F"/>
    <w:multiLevelType w:val="hybridMultilevel"/>
    <w:tmpl w:val="FFC240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A81F78"/>
    <w:multiLevelType w:val="hybridMultilevel"/>
    <w:tmpl w:val="E7FC359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C329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190582"/>
    <w:multiLevelType w:val="multilevel"/>
    <w:tmpl w:val="D6840D30"/>
    <w:lvl w:ilvl="0">
      <w:start w:val="19"/>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98827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CA69A4"/>
    <w:multiLevelType w:val="hybridMultilevel"/>
    <w:tmpl w:val="316C7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0383E87"/>
    <w:multiLevelType w:val="hybridMultilevel"/>
    <w:tmpl w:val="4D3C6908"/>
    <w:lvl w:ilvl="0" w:tplc="B4080C2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D91CFE"/>
    <w:multiLevelType w:val="hybridMultilevel"/>
    <w:tmpl w:val="EE583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A4A1F"/>
    <w:multiLevelType w:val="hybridMultilevel"/>
    <w:tmpl w:val="A0765F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DF11475"/>
    <w:multiLevelType w:val="hybridMultilevel"/>
    <w:tmpl w:val="097638C6"/>
    <w:lvl w:ilvl="0" w:tplc="7A44164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30075F"/>
    <w:multiLevelType w:val="hybridMultilevel"/>
    <w:tmpl w:val="09AA15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90400C"/>
    <w:multiLevelType w:val="multilevel"/>
    <w:tmpl w:val="ACE674EE"/>
    <w:lvl w:ilvl="0">
      <w:start w:val="2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E63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FA74DDF"/>
    <w:multiLevelType w:val="hybridMultilevel"/>
    <w:tmpl w:val="4224D6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06F5D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F54BED"/>
    <w:multiLevelType w:val="multilevel"/>
    <w:tmpl w:val="F8C40156"/>
    <w:lvl w:ilvl="0">
      <w:start w:val="2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49324C"/>
    <w:multiLevelType w:val="hybridMultilevel"/>
    <w:tmpl w:val="932EB6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F431F1A"/>
    <w:multiLevelType w:val="multilevel"/>
    <w:tmpl w:val="B4D85F9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0635B4E"/>
    <w:multiLevelType w:val="hybridMultilevel"/>
    <w:tmpl w:val="204C7E2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0DC0775"/>
    <w:multiLevelType w:val="multilevel"/>
    <w:tmpl w:val="ABCC4C5A"/>
    <w:lvl w:ilvl="0">
      <w:start w:val="2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3637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5B744E6"/>
    <w:multiLevelType w:val="multilevel"/>
    <w:tmpl w:val="F2AEAA22"/>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72D47AC"/>
    <w:multiLevelType w:val="hybridMultilevel"/>
    <w:tmpl w:val="B0AC5690"/>
    <w:lvl w:ilvl="0" w:tplc="95DA678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3020B3"/>
    <w:multiLevelType w:val="hybridMultilevel"/>
    <w:tmpl w:val="1FB0107E"/>
    <w:lvl w:ilvl="0" w:tplc="2138B28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544408644">
    <w:abstractNumId w:val="22"/>
  </w:num>
  <w:num w:numId="2" w16cid:durableId="484974410">
    <w:abstractNumId w:val="2"/>
  </w:num>
  <w:num w:numId="3" w16cid:durableId="1076173219">
    <w:abstractNumId w:val="6"/>
  </w:num>
  <w:num w:numId="4" w16cid:durableId="97457401">
    <w:abstractNumId w:val="23"/>
  </w:num>
  <w:num w:numId="5" w16cid:durableId="1861776040">
    <w:abstractNumId w:val="5"/>
  </w:num>
  <w:num w:numId="6" w16cid:durableId="1447693374">
    <w:abstractNumId w:val="18"/>
  </w:num>
  <w:num w:numId="7" w16cid:durableId="1869559745">
    <w:abstractNumId w:val="26"/>
  </w:num>
  <w:num w:numId="8" w16cid:durableId="634723573">
    <w:abstractNumId w:val="0"/>
  </w:num>
  <w:num w:numId="9" w16cid:durableId="739600082">
    <w:abstractNumId w:val="17"/>
  </w:num>
  <w:num w:numId="10" w16cid:durableId="255213695">
    <w:abstractNumId w:val="19"/>
  </w:num>
  <w:num w:numId="11" w16cid:durableId="487940258">
    <w:abstractNumId w:val="25"/>
  </w:num>
  <w:num w:numId="12" w16cid:durableId="571506470">
    <w:abstractNumId w:val="1"/>
  </w:num>
  <w:num w:numId="13" w16cid:durableId="1264726650">
    <w:abstractNumId w:val="9"/>
  </w:num>
  <w:num w:numId="14" w16cid:durableId="1637905486">
    <w:abstractNumId w:val="4"/>
  </w:num>
  <w:num w:numId="15" w16cid:durableId="2036232097">
    <w:abstractNumId w:val="7"/>
  </w:num>
  <w:num w:numId="16" w16cid:durableId="1485777458">
    <w:abstractNumId w:val="8"/>
  </w:num>
  <w:num w:numId="17" w16cid:durableId="1777677472">
    <w:abstractNumId w:val="12"/>
  </w:num>
  <w:num w:numId="18" w16cid:durableId="212348374">
    <w:abstractNumId w:val="28"/>
  </w:num>
  <w:num w:numId="19" w16cid:durableId="1344236877">
    <w:abstractNumId w:val="20"/>
  </w:num>
  <w:num w:numId="20" w16cid:durableId="798493195">
    <w:abstractNumId w:val="10"/>
  </w:num>
  <w:num w:numId="21" w16cid:durableId="1892883126">
    <w:abstractNumId w:val="21"/>
  </w:num>
  <w:num w:numId="22" w16cid:durableId="848787715">
    <w:abstractNumId w:val="27"/>
  </w:num>
  <w:num w:numId="23" w16cid:durableId="692347666">
    <w:abstractNumId w:val="13"/>
  </w:num>
  <w:num w:numId="24" w16cid:durableId="1532953325">
    <w:abstractNumId w:val="14"/>
  </w:num>
  <w:num w:numId="25" w16cid:durableId="1279604961">
    <w:abstractNumId w:val="15"/>
  </w:num>
  <w:num w:numId="26" w16cid:durableId="356732193">
    <w:abstractNumId w:val="11"/>
  </w:num>
  <w:num w:numId="27" w16cid:durableId="701322913">
    <w:abstractNumId w:val="3"/>
  </w:num>
  <w:num w:numId="28" w16cid:durableId="712190275">
    <w:abstractNumId w:val="24"/>
  </w:num>
  <w:num w:numId="29" w16cid:durableId="7519261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D70"/>
    <w:rsid w:val="00000578"/>
    <w:rsid w:val="0000486E"/>
    <w:rsid w:val="000063D4"/>
    <w:rsid w:val="00011955"/>
    <w:rsid w:val="0001329C"/>
    <w:rsid w:val="00015CE1"/>
    <w:rsid w:val="00016B40"/>
    <w:rsid w:val="00016D8A"/>
    <w:rsid w:val="000170A4"/>
    <w:rsid w:val="00020269"/>
    <w:rsid w:val="00027ECA"/>
    <w:rsid w:val="000324AF"/>
    <w:rsid w:val="000419B0"/>
    <w:rsid w:val="00051C84"/>
    <w:rsid w:val="000535FB"/>
    <w:rsid w:val="00054722"/>
    <w:rsid w:val="00072D2D"/>
    <w:rsid w:val="000800FF"/>
    <w:rsid w:val="00085EA1"/>
    <w:rsid w:val="00086C7C"/>
    <w:rsid w:val="00092196"/>
    <w:rsid w:val="00092929"/>
    <w:rsid w:val="00092931"/>
    <w:rsid w:val="00092A28"/>
    <w:rsid w:val="000944D5"/>
    <w:rsid w:val="000967B1"/>
    <w:rsid w:val="000976F3"/>
    <w:rsid w:val="000A03D6"/>
    <w:rsid w:val="000A31FF"/>
    <w:rsid w:val="000A3738"/>
    <w:rsid w:val="000A4823"/>
    <w:rsid w:val="000B2AFF"/>
    <w:rsid w:val="000B50C2"/>
    <w:rsid w:val="000B7402"/>
    <w:rsid w:val="000D0729"/>
    <w:rsid w:val="000D0E4F"/>
    <w:rsid w:val="000D1EEA"/>
    <w:rsid w:val="000D4E39"/>
    <w:rsid w:val="000D6EFA"/>
    <w:rsid w:val="000E32D1"/>
    <w:rsid w:val="000E6FCE"/>
    <w:rsid w:val="000F1584"/>
    <w:rsid w:val="000F19F0"/>
    <w:rsid w:val="000F7093"/>
    <w:rsid w:val="000F7FBF"/>
    <w:rsid w:val="001007E6"/>
    <w:rsid w:val="00100874"/>
    <w:rsid w:val="00101376"/>
    <w:rsid w:val="00102EA6"/>
    <w:rsid w:val="00103D02"/>
    <w:rsid w:val="00104AB4"/>
    <w:rsid w:val="00107BB1"/>
    <w:rsid w:val="0011303E"/>
    <w:rsid w:val="00114770"/>
    <w:rsid w:val="001150DF"/>
    <w:rsid w:val="001225A5"/>
    <w:rsid w:val="001228A4"/>
    <w:rsid w:val="00133EF4"/>
    <w:rsid w:val="001351C5"/>
    <w:rsid w:val="001430F6"/>
    <w:rsid w:val="001475A3"/>
    <w:rsid w:val="001567D0"/>
    <w:rsid w:val="00156B51"/>
    <w:rsid w:val="00157501"/>
    <w:rsid w:val="00160477"/>
    <w:rsid w:val="001662DC"/>
    <w:rsid w:val="001714A2"/>
    <w:rsid w:val="00171724"/>
    <w:rsid w:val="00171801"/>
    <w:rsid w:val="00177A49"/>
    <w:rsid w:val="00181D89"/>
    <w:rsid w:val="00182AB0"/>
    <w:rsid w:val="00185D4F"/>
    <w:rsid w:val="00185FE6"/>
    <w:rsid w:val="00187ED0"/>
    <w:rsid w:val="0019008F"/>
    <w:rsid w:val="00190731"/>
    <w:rsid w:val="001913F7"/>
    <w:rsid w:val="0019375D"/>
    <w:rsid w:val="0019572E"/>
    <w:rsid w:val="0019580B"/>
    <w:rsid w:val="0019624E"/>
    <w:rsid w:val="00197C5D"/>
    <w:rsid w:val="001A2C40"/>
    <w:rsid w:val="001A3660"/>
    <w:rsid w:val="001B0EBE"/>
    <w:rsid w:val="001B2AC4"/>
    <w:rsid w:val="001B5C03"/>
    <w:rsid w:val="001C4A2A"/>
    <w:rsid w:val="001C57CC"/>
    <w:rsid w:val="001D0ABD"/>
    <w:rsid w:val="001D5359"/>
    <w:rsid w:val="001D6257"/>
    <w:rsid w:val="001E2FCC"/>
    <w:rsid w:val="001E409B"/>
    <w:rsid w:val="001E6F9B"/>
    <w:rsid w:val="001F5972"/>
    <w:rsid w:val="001F61D2"/>
    <w:rsid w:val="0020167D"/>
    <w:rsid w:val="002132AF"/>
    <w:rsid w:val="002153C4"/>
    <w:rsid w:val="00215710"/>
    <w:rsid w:val="00215C5D"/>
    <w:rsid w:val="002168EB"/>
    <w:rsid w:val="00224CB2"/>
    <w:rsid w:val="0022544B"/>
    <w:rsid w:val="00225E19"/>
    <w:rsid w:val="0022683B"/>
    <w:rsid w:val="00231ACA"/>
    <w:rsid w:val="00233F59"/>
    <w:rsid w:val="002362E6"/>
    <w:rsid w:val="00236858"/>
    <w:rsid w:val="00237B85"/>
    <w:rsid w:val="002416E5"/>
    <w:rsid w:val="002428B8"/>
    <w:rsid w:val="00242A58"/>
    <w:rsid w:val="00242D40"/>
    <w:rsid w:val="002436E5"/>
    <w:rsid w:val="00243B85"/>
    <w:rsid w:val="0024567C"/>
    <w:rsid w:val="00245EFA"/>
    <w:rsid w:val="00246422"/>
    <w:rsid w:val="00246788"/>
    <w:rsid w:val="00247396"/>
    <w:rsid w:val="00250B36"/>
    <w:rsid w:val="00251AB7"/>
    <w:rsid w:val="00252923"/>
    <w:rsid w:val="002531E6"/>
    <w:rsid w:val="00256F5C"/>
    <w:rsid w:val="0025780D"/>
    <w:rsid w:val="00266034"/>
    <w:rsid w:val="00266407"/>
    <w:rsid w:val="00275405"/>
    <w:rsid w:val="002758F0"/>
    <w:rsid w:val="002778DA"/>
    <w:rsid w:val="00280C09"/>
    <w:rsid w:val="00287E87"/>
    <w:rsid w:val="0029076E"/>
    <w:rsid w:val="00292F4B"/>
    <w:rsid w:val="0029431C"/>
    <w:rsid w:val="002950B2"/>
    <w:rsid w:val="002A4D27"/>
    <w:rsid w:val="002B0E7B"/>
    <w:rsid w:val="002B108D"/>
    <w:rsid w:val="002B1413"/>
    <w:rsid w:val="002B2ECE"/>
    <w:rsid w:val="002B51C8"/>
    <w:rsid w:val="002B6DC0"/>
    <w:rsid w:val="002D2280"/>
    <w:rsid w:val="002D24E6"/>
    <w:rsid w:val="002F22DE"/>
    <w:rsid w:val="002F2B8D"/>
    <w:rsid w:val="002F340B"/>
    <w:rsid w:val="002F7602"/>
    <w:rsid w:val="00302E55"/>
    <w:rsid w:val="00303998"/>
    <w:rsid w:val="00303F6D"/>
    <w:rsid w:val="0030569F"/>
    <w:rsid w:val="00306041"/>
    <w:rsid w:val="003115F9"/>
    <w:rsid w:val="003151BE"/>
    <w:rsid w:val="00321BF3"/>
    <w:rsid w:val="003238B1"/>
    <w:rsid w:val="00326DF5"/>
    <w:rsid w:val="00334C69"/>
    <w:rsid w:val="003353F3"/>
    <w:rsid w:val="00344591"/>
    <w:rsid w:val="003525AF"/>
    <w:rsid w:val="00353B32"/>
    <w:rsid w:val="003660CB"/>
    <w:rsid w:val="00370B90"/>
    <w:rsid w:val="00372786"/>
    <w:rsid w:val="003756A8"/>
    <w:rsid w:val="00375C02"/>
    <w:rsid w:val="00375CB6"/>
    <w:rsid w:val="00375E09"/>
    <w:rsid w:val="0038066F"/>
    <w:rsid w:val="00383CE3"/>
    <w:rsid w:val="00391D63"/>
    <w:rsid w:val="003933E1"/>
    <w:rsid w:val="003A44FB"/>
    <w:rsid w:val="003A4A90"/>
    <w:rsid w:val="003A62BF"/>
    <w:rsid w:val="003B213A"/>
    <w:rsid w:val="003B4849"/>
    <w:rsid w:val="003B6ED2"/>
    <w:rsid w:val="003C14FC"/>
    <w:rsid w:val="003C47C0"/>
    <w:rsid w:val="003C6767"/>
    <w:rsid w:val="003D2F02"/>
    <w:rsid w:val="003D6AE4"/>
    <w:rsid w:val="003E77DE"/>
    <w:rsid w:val="003F1EB7"/>
    <w:rsid w:val="003F3BC4"/>
    <w:rsid w:val="003F7484"/>
    <w:rsid w:val="00402EB9"/>
    <w:rsid w:val="004076CC"/>
    <w:rsid w:val="0041049F"/>
    <w:rsid w:val="004129A8"/>
    <w:rsid w:val="004153BC"/>
    <w:rsid w:val="00417380"/>
    <w:rsid w:val="0041799A"/>
    <w:rsid w:val="00420D51"/>
    <w:rsid w:val="00421A42"/>
    <w:rsid w:val="00425386"/>
    <w:rsid w:val="0042583D"/>
    <w:rsid w:val="00431856"/>
    <w:rsid w:val="0043302C"/>
    <w:rsid w:val="00437D7C"/>
    <w:rsid w:val="004421E5"/>
    <w:rsid w:val="0044478E"/>
    <w:rsid w:val="00451BE5"/>
    <w:rsid w:val="004521AE"/>
    <w:rsid w:val="00453432"/>
    <w:rsid w:val="00453B08"/>
    <w:rsid w:val="00454B4C"/>
    <w:rsid w:val="00456675"/>
    <w:rsid w:val="004566BA"/>
    <w:rsid w:val="00457BF2"/>
    <w:rsid w:val="00462DC5"/>
    <w:rsid w:val="00467C6E"/>
    <w:rsid w:val="004711A3"/>
    <w:rsid w:val="00476913"/>
    <w:rsid w:val="004774C7"/>
    <w:rsid w:val="0048190E"/>
    <w:rsid w:val="00490B18"/>
    <w:rsid w:val="00493196"/>
    <w:rsid w:val="00494CA6"/>
    <w:rsid w:val="0049512C"/>
    <w:rsid w:val="004A41AD"/>
    <w:rsid w:val="004A42C5"/>
    <w:rsid w:val="004A7ADF"/>
    <w:rsid w:val="004B0FDA"/>
    <w:rsid w:val="004C27FA"/>
    <w:rsid w:val="004C2933"/>
    <w:rsid w:val="004D1B4E"/>
    <w:rsid w:val="004D3790"/>
    <w:rsid w:val="004D3D1D"/>
    <w:rsid w:val="004D4C1F"/>
    <w:rsid w:val="004E0B20"/>
    <w:rsid w:val="004E78EA"/>
    <w:rsid w:val="004F02EB"/>
    <w:rsid w:val="004F11D2"/>
    <w:rsid w:val="004F33E0"/>
    <w:rsid w:val="004F578C"/>
    <w:rsid w:val="004F7708"/>
    <w:rsid w:val="00510DCD"/>
    <w:rsid w:val="00514EDF"/>
    <w:rsid w:val="00515C35"/>
    <w:rsid w:val="00521C72"/>
    <w:rsid w:val="00522809"/>
    <w:rsid w:val="005253A9"/>
    <w:rsid w:val="00526334"/>
    <w:rsid w:val="005304A3"/>
    <w:rsid w:val="0053308D"/>
    <w:rsid w:val="005349C0"/>
    <w:rsid w:val="00540B2C"/>
    <w:rsid w:val="00545169"/>
    <w:rsid w:val="00545C1B"/>
    <w:rsid w:val="00546453"/>
    <w:rsid w:val="00551B25"/>
    <w:rsid w:val="005522F9"/>
    <w:rsid w:val="00563308"/>
    <w:rsid w:val="00563FC7"/>
    <w:rsid w:val="00564DE9"/>
    <w:rsid w:val="005736B1"/>
    <w:rsid w:val="00575250"/>
    <w:rsid w:val="005760B2"/>
    <w:rsid w:val="00576A04"/>
    <w:rsid w:val="0057762A"/>
    <w:rsid w:val="005779D3"/>
    <w:rsid w:val="00580F78"/>
    <w:rsid w:val="00581EEC"/>
    <w:rsid w:val="005829C8"/>
    <w:rsid w:val="00587343"/>
    <w:rsid w:val="00596FEA"/>
    <w:rsid w:val="00597C55"/>
    <w:rsid w:val="00597EF6"/>
    <w:rsid w:val="005A0EDE"/>
    <w:rsid w:val="005A27BD"/>
    <w:rsid w:val="005A705A"/>
    <w:rsid w:val="005B0F0A"/>
    <w:rsid w:val="005B32F1"/>
    <w:rsid w:val="005B37B4"/>
    <w:rsid w:val="005C0356"/>
    <w:rsid w:val="005C0382"/>
    <w:rsid w:val="005C0F3F"/>
    <w:rsid w:val="005C373C"/>
    <w:rsid w:val="005C39C1"/>
    <w:rsid w:val="005C6BC1"/>
    <w:rsid w:val="005D046A"/>
    <w:rsid w:val="005D1C9B"/>
    <w:rsid w:val="005D681A"/>
    <w:rsid w:val="005F1DAD"/>
    <w:rsid w:val="005F4B4F"/>
    <w:rsid w:val="00605457"/>
    <w:rsid w:val="00612283"/>
    <w:rsid w:val="00612791"/>
    <w:rsid w:val="00616D60"/>
    <w:rsid w:val="00617802"/>
    <w:rsid w:val="00622D70"/>
    <w:rsid w:val="00622FE2"/>
    <w:rsid w:val="0062315A"/>
    <w:rsid w:val="006259E3"/>
    <w:rsid w:val="00627B42"/>
    <w:rsid w:val="00630DB5"/>
    <w:rsid w:val="00635437"/>
    <w:rsid w:val="00635FFF"/>
    <w:rsid w:val="0064149D"/>
    <w:rsid w:val="0064282B"/>
    <w:rsid w:val="00645C91"/>
    <w:rsid w:val="00652168"/>
    <w:rsid w:val="00652797"/>
    <w:rsid w:val="00653397"/>
    <w:rsid w:val="00653893"/>
    <w:rsid w:val="00654130"/>
    <w:rsid w:val="006612CE"/>
    <w:rsid w:val="006717D6"/>
    <w:rsid w:val="00672B93"/>
    <w:rsid w:val="00673318"/>
    <w:rsid w:val="006774F7"/>
    <w:rsid w:val="00680999"/>
    <w:rsid w:val="006832D8"/>
    <w:rsid w:val="00687A93"/>
    <w:rsid w:val="00692C6A"/>
    <w:rsid w:val="006941D7"/>
    <w:rsid w:val="006969D7"/>
    <w:rsid w:val="0069719D"/>
    <w:rsid w:val="006A27F1"/>
    <w:rsid w:val="006A3FE3"/>
    <w:rsid w:val="006A4A20"/>
    <w:rsid w:val="006B0ED7"/>
    <w:rsid w:val="006B1634"/>
    <w:rsid w:val="006B4D97"/>
    <w:rsid w:val="006B6DD1"/>
    <w:rsid w:val="006B795F"/>
    <w:rsid w:val="006C18A7"/>
    <w:rsid w:val="006C18AA"/>
    <w:rsid w:val="006C3458"/>
    <w:rsid w:val="006C592A"/>
    <w:rsid w:val="006D0CAF"/>
    <w:rsid w:val="006D5724"/>
    <w:rsid w:val="006D61B8"/>
    <w:rsid w:val="006E220E"/>
    <w:rsid w:val="006E3965"/>
    <w:rsid w:val="006E3AAE"/>
    <w:rsid w:val="006E3D4B"/>
    <w:rsid w:val="006E5553"/>
    <w:rsid w:val="006E7FCB"/>
    <w:rsid w:val="006F09BC"/>
    <w:rsid w:val="006F1A6B"/>
    <w:rsid w:val="006F25F0"/>
    <w:rsid w:val="006F48F7"/>
    <w:rsid w:val="006F5C2F"/>
    <w:rsid w:val="006F72BE"/>
    <w:rsid w:val="007010F3"/>
    <w:rsid w:val="007203B9"/>
    <w:rsid w:val="00723FBD"/>
    <w:rsid w:val="00731416"/>
    <w:rsid w:val="0073615B"/>
    <w:rsid w:val="00737C76"/>
    <w:rsid w:val="007402AE"/>
    <w:rsid w:val="00753B93"/>
    <w:rsid w:val="0075476D"/>
    <w:rsid w:val="007575A5"/>
    <w:rsid w:val="00761744"/>
    <w:rsid w:val="0076421F"/>
    <w:rsid w:val="00765716"/>
    <w:rsid w:val="007668EE"/>
    <w:rsid w:val="00767636"/>
    <w:rsid w:val="00775155"/>
    <w:rsid w:val="00775CA7"/>
    <w:rsid w:val="00785DE0"/>
    <w:rsid w:val="00786265"/>
    <w:rsid w:val="0079479C"/>
    <w:rsid w:val="0079555B"/>
    <w:rsid w:val="007973AF"/>
    <w:rsid w:val="007A3529"/>
    <w:rsid w:val="007A3C56"/>
    <w:rsid w:val="007A457D"/>
    <w:rsid w:val="007A4DB9"/>
    <w:rsid w:val="007B4CA7"/>
    <w:rsid w:val="007B6E36"/>
    <w:rsid w:val="007B7D03"/>
    <w:rsid w:val="007C0551"/>
    <w:rsid w:val="007C25D1"/>
    <w:rsid w:val="007C55DD"/>
    <w:rsid w:val="007C5ECE"/>
    <w:rsid w:val="007C66C4"/>
    <w:rsid w:val="007D7DBC"/>
    <w:rsid w:val="007E0AB9"/>
    <w:rsid w:val="007E23B0"/>
    <w:rsid w:val="007E5232"/>
    <w:rsid w:val="007E7022"/>
    <w:rsid w:val="007F56D4"/>
    <w:rsid w:val="007F72A6"/>
    <w:rsid w:val="007F749A"/>
    <w:rsid w:val="00800933"/>
    <w:rsid w:val="008024C3"/>
    <w:rsid w:val="0080798A"/>
    <w:rsid w:val="00812375"/>
    <w:rsid w:val="008130E7"/>
    <w:rsid w:val="00813597"/>
    <w:rsid w:val="00814E8C"/>
    <w:rsid w:val="0081592B"/>
    <w:rsid w:val="00816DED"/>
    <w:rsid w:val="00821907"/>
    <w:rsid w:val="0082309A"/>
    <w:rsid w:val="00825F23"/>
    <w:rsid w:val="008274ED"/>
    <w:rsid w:val="00833365"/>
    <w:rsid w:val="0084080B"/>
    <w:rsid w:val="00847427"/>
    <w:rsid w:val="0085265E"/>
    <w:rsid w:val="00854958"/>
    <w:rsid w:val="00860E4F"/>
    <w:rsid w:val="0086388A"/>
    <w:rsid w:val="008658D5"/>
    <w:rsid w:val="008727F3"/>
    <w:rsid w:val="00872F5D"/>
    <w:rsid w:val="008733EE"/>
    <w:rsid w:val="00877F94"/>
    <w:rsid w:val="008937C1"/>
    <w:rsid w:val="00894400"/>
    <w:rsid w:val="008964A9"/>
    <w:rsid w:val="008A0244"/>
    <w:rsid w:val="008A42E3"/>
    <w:rsid w:val="008B1BE7"/>
    <w:rsid w:val="008B2B33"/>
    <w:rsid w:val="008B6881"/>
    <w:rsid w:val="008C0928"/>
    <w:rsid w:val="008C5D0F"/>
    <w:rsid w:val="008D0627"/>
    <w:rsid w:val="008D160E"/>
    <w:rsid w:val="008D1B28"/>
    <w:rsid w:val="008D5B1A"/>
    <w:rsid w:val="008D6AF0"/>
    <w:rsid w:val="008D6B53"/>
    <w:rsid w:val="008D701E"/>
    <w:rsid w:val="008E354F"/>
    <w:rsid w:val="008E55C8"/>
    <w:rsid w:val="008E75CF"/>
    <w:rsid w:val="008E788C"/>
    <w:rsid w:val="008F1766"/>
    <w:rsid w:val="0090404E"/>
    <w:rsid w:val="00911EE3"/>
    <w:rsid w:val="0091640A"/>
    <w:rsid w:val="00917D68"/>
    <w:rsid w:val="00920437"/>
    <w:rsid w:val="00921E62"/>
    <w:rsid w:val="00922001"/>
    <w:rsid w:val="0092314E"/>
    <w:rsid w:val="0092397A"/>
    <w:rsid w:val="00924537"/>
    <w:rsid w:val="0092504D"/>
    <w:rsid w:val="0093236C"/>
    <w:rsid w:val="009339E5"/>
    <w:rsid w:val="009356A3"/>
    <w:rsid w:val="00940F26"/>
    <w:rsid w:val="00945C11"/>
    <w:rsid w:val="00947080"/>
    <w:rsid w:val="0095072B"/>
    <w:rsid w:val="0095104E"/>
    <w:rsid w:val="0095285A"/>
    <w:rsid w:val="009528E5"/>
    <w:rsid w:val="00954A5D"/>
    <w:rsid w:val="009561D1"/>
    <w:rsid w:val="00956FEB"/>
    <w:rsid w:val="00961CDE"/>
    <w:rsid w:val="00965527"/>
    <w:rsid w:val="00966885"/>
    <w:rsid w:val="00971167"/>
    <w:rsid w:val="00976133"/>
    <w:rsid w:val="009818E1"/>
    <w:rsid w:val="00985010"/>
    <w:rsid w:val="00986869"/>
    <w:rsid w:val="00991488"/>
    <w:rsid w:val="00994AE4"/>
    <w:rsid w:val="00994D17"/>
    <w:rsid w:val="00995D1E"/>
    <w:rsid w:val="00996E56"/>
    <w:rsid w:val="009975DE"/>
    <w:rsid w:val="009A4D27"/>
    <w:rsid w:val="009A6D06"/>
    <w:rsid w:val="009B1104"/>
    <w:rsid w:val="009B648D"/>
    <w:rsid w:val="009D533C"/>
    <w:rsid w:val="009D7E91"/>
    <w:rsid w:val="009E1CB9"/>
    <w:rsid w:val="009E60F3"/>
    <w:rsid w:val="009E6EA3"/>
    <w:rsid w:val="009F1B4B"/>
    <w:rsid w:val="009F2799"/>
    <w:rsid w:val="009F374F"/>
    <w:rsid w:val="009F4F00"/>
    <w:rsid w:val="009F563C"/>
    <w:rsid w:val="009F69E0"/>
    <w:rsid w:val="00A03032"/>
    <w:rsid w:val="00A0571E"/>
    <w:rsid w:val="00A06088"/>
    <w:rsid w:val="00A06802"/>
    <w:rsid w:val="00A06B0B"/>
    <w:rsid w:val="00A07235"/>
    <w:rsid w:val="00A1109F"/>
    <w:rsid w:val="00A1183A"/>
    <w:rsid w:val="00A14D3B"/>
    <w:rsid w:val="00A21D75"/>
    <w:rsid w:val="00A267EC"/>
    <w:rsid w:val="00A3003B"/>
    <w:rsid w:val="00A34055"/>
    <w:rsid w:val="00A365F7"/>
    <w:rsid w:val="00A43CE0"/>
    <w:rsid w:val="00A44D9B"/>
    <w:rsid w:val="00A519BB"/>
    <w:rsid w:val="00A55895"/>
    <w:rsid w:val="00A55C14"/>
    <w:rsid w:val="00A605FF"/>
    <w:rsid w:val="00A63899"/>
    <w:rsid w:val="00A646C4"/>
    <w:rsid w:val="00A65F72"/>
    <w:rsid w:val="00A72898"/>
    <w:rsid w:val="00A73062"/>
    <w:rsid w:val="00A75293"/>
    <w:rsid w:val="00A80AD8"/>
    <w:rsid w:val="00A83888"/>
    <w:rsid w:val="00A926F2"/>
    <w:rsid w:val="00A93166"/>
    <w:rsid w:val="00A93FFA"/>
    <w:rsid w:val="00A965B9"/>
    <w:rsid w:val="00AA19C9"/>
    <w:rsid w:val="00AA5FBE"/>
    <w:rsid w:val="00AA66AA"/>
    <w:rsid w:val="00AB02B3"/>
    <w:rsid w:val="00AB04AC"/>
    <w:rsid w:val="00AB0D05"/>
    <w:rsid w:val="00AB5780"/>
    <w:rsid w:val="00AB600A"/>
    <w:rsid w:val="00AB684B"/>
    <w:rsid w:val="00AC1F40"/>
    <w:rsid w:val="00AC2E20"/>
    <w:rsid w:val="00AC7932"/>
    <w:rsid w:val="00AD5272"/>
    <w:rsid w:val="00AD674A"/>
    <w:rsid w:val="00AE0FEC"/>
    <w:rsid w:val="00AE1572"/>
    <w:rsid w:val="00AE393C"/>
    <w:rsid w:val="00AE4D16"/>
    <w:rsid w:val="00AE793D"/>
    <w:rsid w:val="00AE7CE0"/>
    <w:rsid w:val="00AF21B0"/>
    <w:rsid w:val="00AF29F8"/>
    <w:rsid w:val="00AF39C3"/>
    <w:rsid w:val="00B077BB"/>
    <w:rsid w:val="00B11191"/>
    <w:rsid w:val="00B11581"/>
    <w:rsid w:val="00B12213"/>
    <w:rsid w:val="00B17959"/>
    <w:rsid w:val="00B17B7D"/>
    <w:rsid w:val="00B205E9"/>
    <w:rsid w:val="00B21FDC"/>
    <w:rsid w:val="00B2207A"/>
    <w:rsid w:val="00B2243C"/>
    <w:rsid w:val="00B22A8E"/>
    <w:rsid w:val="00B22DAD"/>
    <w:rsid w:val="00B25FDD"/>
    <w:rsid w:val="00B30FB7"/>
    <w:rsid w:val="00B3278F"/>
    <w:rsid w:val="00B34D49"/>
    <w:rsid w:val="00B358EB"/>
    <w:rsid w:val="00B36173"/>
    <w:rsid w:val="00B41BD9"/>
    <w:rsid w:val="00B443E5"/>
    <w:rsid w:val="00B44E24"/>
    <w:rsid w:val="00B44FE5"/>
    <w:rsid w:val="00B52FF0"/>
    <w:rsid w:val="00B53B97"/>
    <w:rsid w:val="00B630AB"/>
    <w:rsid w:val="00B63CE6"/>
    <w:rsid w:val="00B66A9C"/>
    <w:rsid w:val="00B67BAB"/>
    <w:rsid w:val="00B83035"/>
    <w:rsid w:val="00B912C6"/>
    <w:rsid w:val="00B92D0E"/>
    <w:rsid w:val="00B93D65"/>
    <w:rsid w:val="00B946C4"/>
    <w:rsid w:val="00BA3079"/>
    <w:rsid w:val="00BA47A1"/>
    <w:rsid w:val="00BA7CDE"/>
    <w:rsid w:val="00BA7E4D"/>
    <w:rsid w:val="00BC2340"/>
    <w:rsid w:val="00BC4B50"/>
    <w:rsid w:val="00BD035F"/>
    <w:rsid w:val="00BD6F68"/>
    <w:rsid w:val="00BE3962"/>
    <w:rsid w:val="00BE40DC"/>
    <w:rsid w:val="00BE61B9"/>
    <w:rsid w:val="00BF0BCC"/>
    <w:rsid w:val="00BF1277"/>
    <w:rsid w:val="00BF1D9A"/>
    <w:rsid w:val="00BF3326"/>
    <w:rsid w:val="00BF79C5"/>
    <w:rsid w:val="00C00745"/>
    <w:rsid w:val="00C02005"/>
    <w:rsid w:val="00C07D54"/>
    <w:rsid w:val="00C141E2"/>
    <w:rsid w:val="00C159DD"/>
    <w:rsid w:val="00C16361"/>
    <w:rsid w:val="00C21A3A"/>
    <w:rsid w:val="00C21A51"/>
    <w:rsid w:val="00C224CB"/>
    <w:rsid w:val="00C25EE4"/>
    <w:rsid w:val="00C276B8"/>
    <w:rsid w:val="00C33DB0"/>
    <w:rsid w:val="00C3431D"/>
    <w:rsid w:val="00C348C5"/>
    <w:rsid w:val="00C43988"/>
    <w:rsid w:val="00C446E0"/>
    <w:rsid w:val="00C45AC5"/>
    <w:rsid w:val="00C45B90"/>
    <w:rsid w:val="00C52034"/>
    <w:rsid w:val="00C52E59"/>
    <w:rsid w:val="00C55403"/>
    <w:rsid w:val="00C65D66"/>
    <w:rsid w:val="00C66B1C"/>
    <w:rsid w:val="00C77F54"/>
    <w:rsid w:val="00C92CCF"/>
    <w:rsid w:val="00C95508"/>
    <w:rsid w:val="00C96316"/>
    <w:rsid w:val="00CA4D2F"/>
    <w:rsid w:val="00CA64B9"/>
    <w:rsid w:val="00CA71DF"/>
    <w:rsid w:val="00CB02BF"/>
    <w:rsid w:val="00CB47D6"/>
    <w:rsid w:val="00CB48A7"/>
    <w:rsid w:val="00CB7B46"/>
    <w:rsid w:val="00CC2D7D"/>
    <w:rsid w:val="00CC358F"/>
    <w:rsid w:val="00CC3EAF"/>
    <w:rsid w:val="00CC7007"/>
    <w:rsid w:val="00CD4E18"/>
    <w:rsid w:val="00CD7F72"/>
    <w:rsid w:val="00CE0039"/>
    <w:rsid w:val="00CE2A9C"/>
    <w:rsid w:val="00CF114A"/>
    <w:rsid w:val="00CF1580"/>
    <w:rsid w:val="00CF173D"/>
    <w:rsid w:val="00CF40B0"/>
    <w:rsid w:val="00CF4F41"/>
    <w:rsid w:val="00CF7269"/>
    <w:rsid w:val="00D01E23"/>
    <w:rsid w:val="00D07395"/>
    <w:rsid w:val="00D15A4C"/>
    <w:rsid w:val="00D16672"/>
    <w:rsid w:val="00D175DC"/>
    <w:rsid w:val="00D24108"/>
    <w:rsid w:val="00D259BB"/>
    <w:rsid w:val="00D25B65"/>
    <w:rsid w:val="00D267B0"/>
    <w:rsid w:val="00D269D3"/>
    <w:rsid w:val="00D278C7"/>
    <w:rsid w:val="00D315E5"/>
    <w:rsid w:val="00D3245D"/>
    <w:rsid w:val="00D32858"/>
    <w:rsid w:val="00D343B1"/>
    <w:rsid w:val="00D36FBE"/>
    <w:rsid w:val="00D44555"/>
    <w:rsid w:val="00D4547A"/>
    <w:rsid w:val="00D459B7"/>
    <w:rsid w:val="00D45C26"/>
    <w:rsid w:val="00D52DC9"/>
    <w:rsid w:val="00D54813"/>
    <w:rsid w:val="00D5653A"/>
    <w:rsid w:val="00D575B7"/>
    <w:rsid w:val="00D66346"/>
    <w:rsid w:val="00D677D0"/>
    <w:rsid w:val="00D70CF0"/>
    <w:rsid w:val="00D71A9C"/>
    <w:rsid w:val="00D72E52"/>
    <w:rsid w:val="00D748B8"/>
    <w:rsid w:val="00D776D0"/>
    <w:rsid w:val="00D8082C"/>
    <w:rsid w:val="00D84594"/>
    <w:rsid w:val="00D85FB6"/>
    <w:rsid w:val="00D92BB0"/>
    <w:rsid w:val="00DA087B"/>
    <w:rsid w:val="00DA577A"/>
    <w:rsid w:val="00DA7581"/>
    <w:rsid w:val="00DA7A7C"/>
    <w:rsid w:val="00DA7ABA"/>
    <w:rsid w:val="00DB11EB"/>
    <w:rsid w:val="00DB25E7"/>
    <w:rsid w:val="00DB2FBE"/>
    <w:rsid w:val="00DB7C07"/>
    <w:rsid w:val="00DC0EDA"/>
    <w:rsid w:val="00DC6468"/>
    <w:rsid w:val="00DC7EF9"/>
    <w:rsid w:val="00DD2484"/>
    <w:rsid w:val="00DD5388"/>
    <w:rsid w:val="00DD554B"/>
    <w:rsid w:val="00DE1451"/>
    <w:rsid w:val="00DF1147"/>
    <w:rsid w:val="00DF1578"/>
    <w:rsid w:val="00DF1D68"/>
    <w:rsid w:val="00DF2CF9"/>
    <w:rsid w:val="00DF2F8F"/>
    <w:rsid w:val="00DF39BB"/>
    <w:rsid w:val="00DF7F1D"/>
    <w:rsid w:val="00E0114F"/>
    <w:rsid w:val="00E02A2C"/>
    <w:rsid w:val="00E12A9F"/>
    <w:rsid w:val="00E131A2"/>
    <w:rsid w:val="00E17837"/>
    <w:rsid w:val="00E17905"/>
    <w:rsid w:val="00E17C47"/>
    <w:rsid w:val="00E20A60"/>
    <w:rsid w:val="00E25965"/>
    <w:rsid w:val="00E2680F"/>
    <w:rsid w:val="00E30397"/>
    <w:rsid w:val="00E350CF"/>
    <w:rsid w:val="00E35289"/>
    <w:rsid w:val="00E37A7C"/>
    <w:rsid w:val="00E41C17"/>
    <w:rsid w:val="00E4592D"/>
    <w:rsid w:val="00E4614A"/>
    <w:rsid w:val="00E46809"/>
    <w:rsid w:val="00E55450"/>
    <w:rsid w:val="00E558BC"/>
    <w:rsid w:val="00E616D5"/>
    <w:rsid w:val="00E6497A"/>
    <w:rsid w:val="00E76CB5"/>
    <w:rsid w:val="00E8073C"/>
    <w:rsid w:val="00E865DC"/>
    <w:rsid w:val="00E879C0"/>
    <w:rsid w:val="00E90FD7"/>
    <w:rsid w:val="00E92F39"/>
    <w:rsid w:val="00EA04B9"/>
    <w:rsid w:val="00EA0EF8"/>
    <w:rsid w:val="00EA19B3"/>
    <w:rsid w:val="00EA2229"/>
    <w:rsid w:val="00EA41E8"/>
    <w:rsid w:val="00EA4DCC"/>
    <w:rsid w:val="00EA6691"/>
    <w:rsid w:val="00EA73EB"/>
    <w:rsid w:val="00EB1428"/>
    <w:rsid w:val="00EB1B59"/>
    <w:rsid w:val="00EB1CE1"/>
    <w:rsid w:val="00EB58E4"/>
    <w:rsid w:val="00EB7BFC"/>
    <w:rsid w:val="00EC12F7"/>
    <w:rsid w:val="00EC2934"/>
    <w:rsid w:val="00EC36C5"/>
    <w:rsid w:val="00EC6B31"/>
    <w:rsid w:val="00EC7111"/>
    <w:rsid w:val="00EC7425"/>
    <w:rsid w:val="00ED0813"/>
    <w:rsid w:val="00ED237F"/>
    <w:rsid w:val="00ED4E44"/>
    <w:rsid w:val="00ED5131"/>
    <w:rsid w:val="00EE252A"/>
    <w:rsid w:val="00EE2889"/>
    <w:rsid w:val="00EE3ABF"/>
    <w:rsid w:val="00EF3772"/>
    <w:rsid w:val="00EF4E07"/>
    <w:rsid w:val="00EF601C"/>
    <w:rsid w:val="00EF6E63"/>
    <w:rsid w:val="00F006ED"/>
    <w:rsid w:val="00F03A62"/>
    <w:rsid w:val="00F03C4F"/>
    <w:rsid w:val="00F06093"/>
    <w:rsid w:val="00F163AF"/>
    <w:rsid w:val="00F26AF6"/>
    <w:rsid w:val="00F26DEB"/>
    <w:rsid w:val="00F314C6"/>
    <w:rsid w:val="00F31E9B"/>
    <w:rsid w:val="00F34068"/>
    <w:rsid w:val="00F43DED"/>
    <w:rsid w:val="00F44D43"/>
    <w:rsid w:val="00F47CA2"/>
    <w:rsid w:val="00F5041E"/>
    <w:rsid w:val="00F62C32"/>
    <w:rsid w:val="00F66578"/>
    <w:rsid w:val="00F738D4"/>
    <w:rsid w:val="00F7436F"/>
    <w:rsid w:val="00F76276"/>
    <w:rsid w:val="00F81D5F"/>
    <w:rsid w:val="00F841FE"/>
    <w:rsid w:val="00F848BF"/>
    <w:rsid w:val="00F86CBC"/>
    <w:rsid w:val="00F871B5"/>
    <w:rsid w:val="00F953DA"/>
    <w:rsid w:val="00FA0469"/>
    <w:rsid w:val="00FA1859"/>
    <w:rsid w:val="00FA2627"/>
    <w:rsid w:val="00FB6A78"/>
    <w:rsid w:val="00FB71BC"/>
    <w:rsid w:val="00FB7515"/>
    <w:rsid w:val="00FC6EB4"/>
    <w:rsid w:val="00FD2AA4"/>
    <w:rsid w:val="00FE3B44"/>
    <w:rsid w:val="00FF0B48"/>
    <w:rsid w:val="00FF791E"/>
    <w:rsid w:val="0215E148"/>
    <w:rsid w:val="1C6B80E1"/>
    <w:rsid w:val="2669921E"/>
    <w:rsid w:val="2A040210"/>
    <w:rsid w:val="73ACD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8B28818"/>
  <w15:chartTrackingRefBased/>
  <w15:docId w15:val="{EE992DF8-C13C-4D3D-AAEA-5A78F27A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65D66"/>
    <w:pPr>
      <w:keepNext/>
      <w:outlineLvl w:val="0"/>
    </w:pPr>
    <w:rPr>
      <w:rFonts w:cs="Mangal"/>
      <w:b/>
      <w:bCs/>
      <w:sz w:val="22"/>
      <w:szCs w:val="22"/>
      <w:lang w:bidi="ne-NP"/>
    </w:rPr>
  </w:style>
  <w:style w:type="paragraph" w:styleId="Heading2">
    <w:name w:val="heading 2"/>
    <w:basedOn w:val="Normal"/>
    <w:next w:val="Normal"/>
    <w:qFormat/>
    <w:rsid w:val="00C65D66"/>
    <w:pPr>
      <w:keepNext/>
      <w:jc w:val="center"/>
      <w:outlineLvl w:val="1"/>
    </w:pPr>
    <w:rPr>
      <w:rFonts w:cs="Mangal"/>
      <w:b/>
      <w:bCs/>
      <w:sz w:val="22"/>
      <w:szCs w:val="22"/>
      <w:lang w:bidi="ne-NP"/>
    </w:rPr>
  </w:style>
  <w:style w:type="paragraph" w:styleId="Heading4">
    <w:name w:val="heading 4"/>
    <w:basedOn w:val="Normal"/>
    <w:next w:val="Normal"/>
    <w:qFormat/>
    <w:rsid w:val="00E37A7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2D70"/>
    <w:pPr>
      <w:autoSpaceDE w:val="0"/>
      <w:autoSpaceDN w:val="0"/>
      <w:adjustRightInd w:val="0"/>
    </w:pPr>
    <w:rPr>
      <w:rFonts w:ascii="Arial" w:hAnsi="Arial" w:cs="Arial"/>
      <w:color w:val="000000"/>
      <w:sz w:val="24"/>
      <w:szCs w:val="24"/>
    </w:rPr>
  </w:style>
  <w:style w:type="paragraph" w:styleId="Header">
    <w:name w:val="header"/>
    <w:basedOn w:val="Normal"/>
    <w:rsid w:val="004F11D2"/>
    <w:pPr>
      <w:tabs>
        <w:tab w:val="center" w:pos="4153"/>
        <w:tab w:val="right" w:pos="8306"/>
      </w:tabs>
    </w:pPr>
  </w:style>
  <w:style w:type="paragraph" w:styleId="Footer">
    <w:name w:val="footer"/>
    <w:basedOn w:val="Normal"/>
    <w:rsid w:val="004F11D2"/>
    <w:pPr>
      <w:tabs>
        <w:tab w:val="center" w:pos="4153"/>
        <w:tab w:val="right" w:pos="8306"/>
      </w:tabs>
    </w:pPr>
  </w:style>
  <w:style w:type="character" w:styleId="PageNumber">
    <w:name w:val="page number"/>
    <w:basedOn w:val="DefaultParagraphFont"/>
    <w:rsid w:val="004F11D2"/>
  </w:style>
  <w:style w:type="paragraph" w:customStyle="1" w:styleId="WPNormal">
    <w:name w:val="WP_Normal"/>
    <w:basedOn w:val="Normal"/>
    <w:rsid w:val="00C65D66"/>
    <w:pPr>
      <w:widowControl w:val="0"/>
    </w:pPr>
    <w:rPr>
      <w:rFonts w:ascii="Monaco" w:hAnsi="Monaco" w:cs="Mangal"/>
      <w:snapToGrid w:val="0"/>
      <w:lang w:eastAsia="en-US" w:bidi="ne-NP"/>
    </w:rPr>
  </w:style>
  <w:style w:type="table" w:styleId="TableGrid">
    <w:name w:val="Table Grid"/>
    <w:basedOn w:val="TableNormal"/>
    <w:rsid w:val="00C65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5289"/>
    <w:rPr>
      <w:color w:val="0000FF"/>
      <w:u w:val="single"/>
    </w:rPr>
  </w:style>
  <w:style w:type="paragraph" w:styleId="BodyText3">
    <w:name w:val="Body Text 3"/>
    <w:basedOn w:val="Normal"/>
    <w:link w:val="BodyText3Char"/>
    <w:rsid w:val="00DA7581"/>
    <w:pPr>
      <w:spacing w:after="120"/>
    </w:pPr>
    <w:rPr>
      <w:sz w:val="16"/>
      <w:szCs w:val="16"/>
    </w:rPr>
  </w:style>
  <w:style w:type="character" w:customStyle="1" w:styleId="BodyText3Char">
    <w:name w:val="Body Text 3 Char"/>
    <w:link w:val="BodyText3"/>
    <w:rsid w:val="00DA75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32390DBD0B04DB43DFD559CDF512A" ma:contentTypeVersion="16" ma:contentTypeDescription="Create a new document." ma:contentTypeScope="" ma:versionID="480f133c67213968d08e4dea5a8ce379">
  <xsd:schema xmlns:xsd="http://www.w3.org/2001/XMLSchema" xmlns:xs="http://www.w3.org/2001/XMLSchema" xmlns:p="http://schemas.microsoft.com/office/2006/metadata/properties" xmlns:ns2="57a5220a-05a8-4b64-a563-b92d320320ac" xmlns:ns3="795082ec-b35d-497a-88ce-7d33ed1e4d5c" targetNamespace="http://schemas.microsoft.com/office/2006/metadata/properties" ma:root="true" ma:fieldsID="e4c284719008d1a9eff4ebeead89c48b" ns2:_="" ns3:_="">
    <xsd:import namespace="57a5220a-05a8-4b64-a563-b92d320320ac"/>
    <xsd:import namespace="795082ec-b35d-497a-88ce-7d33ed1e4d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element ref="ns3:Voidprocess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5220a-05a8-4b64-a563-b92d320320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c97030-c6e5-493b-b245-25ea86818106}" ma:internalName="TaxCatchAll" ma:showField="CatchAllData" ma:web="57a5220a-05a8-4b64-a563-b92d320320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082ec-b35d-497a-88ce-7d33ed1e4d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f322350-0d2a-439d-b835-ea99249e5fb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Voidprocessing" ma:index="23" nillable="true" ma:displayName="Void processing" ma:format="Dropdown" ma:internalName="Voidprocess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5082ec-b35d-497a-88ce-7d33ed1e4d5c">
      <Terms xmlns="http://schemas.microsoft.com/office/infopath/2007/PartnerControls"/>
    </lcf76f155ced4ddcb4097134ff3c332f>
    <TaxCatchAll xmlns="57a5220a-05a8-4b64-a563-b92d320320ac" xsi:nil="true"/>
    <Voidprocessing xmlns="795082ec-b35d-497a-88ce-7d33ed1e4d5c" xsi:nil="true"/>
  </documentManagement>
</p:properties>
</file>

<file path=customXml/itemProps1.xml><?xml version="1.0" encoding="utf-8"?>
<ds:datastoreItem xmlns:ds="http://schemas.openxmlformats.org/officeDocument/2006/customXml" ds:itemID="{C13C139F-7D72-407E-BE47-F9C372265FEB}"/>
</file>

<file path=customXml/itemProps2.xml><?xml version="1.0" encoding="utf-8"?>
<ds:datastoreItem xmlns:ds="http://schemas.openxmlformats.org/officeDocument/2006/customXml" ds:itemID="{06FEDE07-D946-4CB7-BC5D-8048FA1A81BF}">
  <ds:schemaRefs>
    <ds:schemaRef ds:uri="http://schemas.microsoft.com/sharepoint/v3/contenttype/forms"/>
  </ds:schemaRefs>
</ds:datastoreItem>
</file>

<file path=customXml/itemProps3.xml><?xml version="1.0" encoding="utf-8"?>
<ds:datastoreItem xmlns:ds="http://schemas.openxmlformats.org/officeDocument/2006/customXml" ds:itemID="{4EF362A2-D074-4481-9591-0E3702F2091A}">
  <ds:schemaRefs>
    <ds:schemaRef ds:uri="http://schemas.openxmlformats.org/officeDocument/2006/bibliography"/>
  </ds:schemaRefs>
</ds:datastoreItem>
</file>

<file path=customXml/itemProps4.xml><?xml version="1.0" encoding="utf-8"?>
<ds:datastoreItem xmlns:ds="http://schemas.openxmlformats.org/officeDocument/2006/customXml" ds:itemID="{EC97F2FD-09EE-43D0-891D-7B8EA7447108}">
  <ds:schemaRefs>
    <ds:schemaRef ds:uri="http://schemas.openxmlformats.org/package/2006/metadata/core-properties"/>
    <ds:schemaRef ds:uri="795082ec-b35d-497a-88ce-7d33ed1e4d5c"/>
    <ds:schemaRef ds:uri="http://purl.org/dc/elements/1.1/"/>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57a5220a-05a8-4b64-a563-b92d320320ac"/>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2937</Words>
  <Characters>16745</Characters>
  <Application>Microsoft Office Word</Application>
  <DocSecurity>4</DocSecurity>
  <Lines>139</Lines>
  <Paragraphs>39</Paragraphs>
  <ScaleCrop>false</ScaleCrop>
  <Company>Angus Housing Association</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Estate Management Policy</dc:title>
  <dc:subject/>
  <dc:creator>grant</dc:creator>
  <cp:keywords/>
  <cp:lastModifiedBy>Linlay Anderson</cp:lastModifiedBy>
  <cp:revision>10</cp:revision>
  <cp:lastPrinted>2025-02-17T23:38:00Z</cp:lastPrinted>
  <dcterms:created xsi:type="dcterms:W3CDTF">2025-02-17T23:39:00Z</dcterms:created>
  <dcterms:modified xsi:type="dcterms:W3CDTF">2025-03-10T20:49:00Z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0x010100E7632390DBD0B04DB43DFD559CDF512A</vt:lpwstr>
  </property>
  <property fmtid="{D5CDD505-2E9C-101B-9397-08002B2CF9AE}" pid="3" name="MediaServiceImageTags">
    <vt:lpwstr/>
  </property>
</Properties>
</file>