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D94FF" w14:textId="77777777" w:rsidR="00BE70BB" w:rsidRDefault="00BE70BB" w:rsidP="00BE70BB">
      <w:pPr>
        <w:jc w:val="center"/>
        <w:rPr>
          <w:rFonts w:asciiTheme="minorHAnsi" w:hAnsiTheme="minorHAnsi"/>
          <w:b/>
          <w:bCs/>
          <w:sz w:val="22"/>
          <w:u w:val="single"/>
        </w:rPr>
      </w:pPr>
    </w:p>
    <w:p w14:paraId="0299EC62" w14:textId="77777777" w:rsidR="00BE70BB" w:rsidRDefault="00BE70BB" w:rsidP="00BE70BB">
      <w:pPr>
        <w:jc w:val="center"/>
        <w:rPr>
          <w:rFonts w:asciiTheme="minorHAnsi" w:hAnsiTheme="minorHAnsi"/>
          <w:b/>
          <w:bCs/>
          <w:sz w:val="22"/>
          <w:u w:val="single"/>
        </w:rPr>
      </w:pPr>
    </w:p>
    <w:p w14:paraId="660E14E3" w14:textId="77777777" w:rsidR="00BE70BB" w:rsidRDefault="00BE70BB" w:rsidP="00BE70BB">
      <w:pPr>
        <w:jc w:val="center"/>
        <w:rPr>
          <w:rFonts w:asciiTheme="minorHAnsi" w:hAnsiTheme="minorHAnsi"/>
          <w:b/>
          <w:bCs/>
          <w:sz w:val="22"/>
          <w:u w:val="single"/>
        </w:rPr>
      </w:pPr>
    </w:p>
    <w:p w14:paraId="45442587" w14:textId="77777777" w:rsidR="00BE70BB" w:rsidRDefault="00BE70BB" w:rsidP="00BE70BB">
      <w:pPr>
        <w:jc w:val="center"/>
        <w:rPr>
          <w:rFonts w:asciiTheme="minorHAnsi" w:hAnsiTheme="minorHAnsi"/>
          <w:b/>
          <w:bCs/>
          <w:sz w:val="22"/>
          <w:u w:val="single"/>
        </w:rPr>
      </w:pPr>
    </w:p>
    <w:p w14:paraId="62608D73" w14:textId="77777777" w:rsidR="00BE70BB" w:rsidRDefault="00BE70BB" w:rsidP="00BE70BB">
      <w:pPr>
        <w:jc w:val="center"/>
        <w:rPr>
          <w:rFonts w:asciiTheme="minorHAnsi" w:hAnsiTheme="minorHAnsi"/>
          <w:b/>
          <w:bCs/>
          <w:sz w:val="22"/>
          <w:u w:val="single"/>
        </w:rPr>
      </w:pPr>
    </w:p>
    <w:p w14:paraId="2D1F53B7" w14:textId="77777777" w:rsidR="00BE70BB" w:rsidRDefault="00BE70BB" w:rsidP="00BE70BB">
      <w:pPr>
        <w:jc w:val="center"/>
        <w:rPr>
          <w:rFonts w:asciiTheme="minorHAnsi" w:hAnsiTheme="minorHAnsi"/>
          <w:b/>
          <w:bCs/>
          <w:sz w:val="22"/>
          <w:u w:val="single"/>
        </w:rPr>
      </w:pPr>
    </w:p>
    <w:p w14:paraId="25DB4C47" w14:textId="77777777" w:rsidR="00BE70BB" w:rsidRDefault="00BE70BB" w:rsidP="00BE70BB">
      <w:pPr>
        <w:jc w:val="center"/>
        <w:rPr>
          <w:rFonts w:asciiTheme="minorHAnsi" w:hAnsiTheme="minorHAnsi"/>
          <w:b/>
          <w:bCs/>
          <w:sz w:val="22"/>
          <w:u w:val="single"/>
        </w:rPr>
      </w:pPr>
    </w:p>
    <w:p w14:paraId="690A0D7E" w14:textId="5E4CB44F" w:rsidR="00BE70BB" w:rsidRDefault="1650E2F1" w:rsidP="1650E2F1">
      <w:pPr>
        <w:jc w:val="center"/>
        <w:rPr>
          <w:rFonts w:asciiTheme="minorHAnsi" w:hAnsiTheme="minorHAnsi"/>
          <w:b/>
          <w:bCs/>
          <w:sz w:val="22"/>
          <w:u w:val="single"/>
        </w:rPr>
      </w:pPr>
      <w:r>
        <w:rPr>
          <w:noProof/>
        </w:rPr>
        <w:drawing>
          <wp:inline distT="0" distB="0" distL="0" distR="0" wp14:anchorId="7EB644AB" wp14:editId="015F607E">
            <wp:extent cx="4572000" cy="2095500"/>
            <wp:effectExtent l="0" t="0" r="0" b="0"/>
            <wp:docPr id="1811653873" name="Picture 1811653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72000" cy="2095500"/>
                    </a:xfrm>
                    <a:prstGeom prst="rect">
                      <a:avLst/>
                    </a:prstGeom>
                  </pic:spPr>
                </pic:pic>
              </a:graphicData>
            </a:graphic>
          </wp:inline>
        </w:drawing>
      </w:r>
    </w:p>
    <w:p w14:paraId="41B48279" w14:textId="77777777" w:rsidR="00BE70BB" w:rsidRDefault="00BE70BB" w:rsidP="00BE70BB">
      <w:pPr>
        <w:jc w:val="center"/>
        <w:rPr>
          <w:rFonts w:asciiTheme="minorHAnsi" w:hAnsiTheme="minorHAnsi"/>
          <w:b/>
          <w:bCs/>
          <w:sz w:val="22"/>
          <w:u w:val="single"/>
        </w:rPr>
      </w:pPr>
    </w:p>
    <w:p w14:paraId="44FE44C8" w14:textId="77777777" w:rsidR="00BE70BB" w:rsidRDefault="00BE70BB" w:rsidP="00BE70BB">
      <w:pPr>
        <w:jc w:val="center"/>
        <w:rPr>
          <w:rFonts w:asciiTheme="minorHAnsi" w:hAnsiTheme="minorHAnsi"/>
          <w:b/>
          <w:bCs/>
          <w:sz w:val="22"/>
          <w:u w:val="single"/>
        </w:rPr>
      </w:pPr>
    </w:p>
    <w:p w14:paraId="69A18AEA" w14:textId="458F4F4A" w:rsidR="00BE70BB" w:rsidRDefault="00BE70BB" w:rsidP="00BE70BB">
      <w:pPr>
        <w:jc w:val="center"/>
      </w:pPr>
    </w:p>
    <w:p w14:paraId="755B202D" w14:textId="77777777" w:rsidR="00BE70BB" w:rsidRDefault="00BE70BB" w:rsidP="00BE70BB">
      <w:pPr>
        <w:jc w:val="center"/>
        <w:rPr>
          <w:rFonts w:asciiTheme="minorHAnsi" w:hAnsiTheme="minorHAnsi"/>
          <w:b/>
          <w:bCs/>
          <w:sz w:val="22"/>
          <w:u w:val="single"/>
        </w:rPr>
      </w:pPr>
    </w:p>
    <w:p w14:paraId="43EE5123" w14:textId="77777777" w:rsidR="00BE70BB" w:rsidRDefault="00BE70BB" w:rsidP="00BE70BB">
      <w:pPr>
        <w:jc w:val="center"/>
        <w:rPr>
          <w:rFonts w:asciiTheme="minorHAnsi" w:hAnsiTheme="minorHAnsi"/>
          <w:b/>
          <w:bCs/>
          <w:sz w:val="22"/>
          <w:u w:val="single"/>
        </w:rPr>
      </w:pPr>
    </w:p>
    <w:p w14:paraId="28AB900C" w14:textId="77777777" w:rsidR="00BE70BB" w:rsidRDefault="00BE70BB" w:rsidP="00BE70BB">
      <w:pPr>
        <w:jc w:val="center"/>
        <w:rPr>
          <w:rFonts w:asciiTheme="minorHAnsi" w:hAnsiTheme="minorHAnsi"/>
          <w:b/>
          <w:bCs/>
          <w:sz w:val="22"/>
          <w:u w:val="single"/>
        </w:rPr>
      </w:pPr>
    </w:p>
    <w:p w14:paraId="2BA3A3C3" w14:textId="4EF739E7" w:rsidR="00BE70BB" w:rsidRDefault="00BE70BB" w:rsidP="1650E2F1">
      <w:pPr>
        <w:jc w:val="center"/>
        <w:rPr>
          <w:b/>
          <w:bCs/>
          <w:color w:val="000000" w:themeColor="text1"/>
          <w:szCs w:val="24"/>
          <w:u w:val="single"/>
        </w:rPr>
      </w:pPr>
    </w:p>
    <w:p w14:paraId="3FCE414A" w14:textId="77777777" w:rsidR="00BE70BB" w:rsidRDefault="00BE70BB" w:rsidP="00BE70BB">
      <w:pPr>
        <w:jc w:val="center"/>
        <w:rPr>
          <w:rFonts w:asciiTheme="minorHAnsi" w:hAnsiTheme="minorHAnsi"/>
          <w:b/>
          <w:bCs/>
          <w:sz w:val="22"/>
          <w:u w:val="single"/>
        </w:rPr>
      </w:pPr>
    </w:p>
    <w:p w14:paraId="66AB785E" w14:textId="77777777" w:rsidR="00BE70BB" w:rsidRDefault="00BE70BB" w:rsidP="00BE70BB">
      <w:pPr>
        <w:jc w:val="center"/>
        <w:rPr>
          <w:rFonts w:asciiTheme="minorHAnsi" w:hAnsiTheme="minorHAnsi"/>
          <w:b/>
          <w:bCs/>
          <w:sz w:val="22"/>
          <w:u w:val="single"/>
        </w:rPr>
      </w:pPr>
    </w:p>
    <w:p w14:paraId="5B3588BC" w14:textId="77777777" w:rsidR="00BE70BB" w:rsidRDefault="00BE70BB" w:rsidP="00BE70BB">
      <w:pPr>
        <w:jc w:val="center"/>
        <w:rPr>
          <w:rFonts w:asciiTheme="minorHAnsi" w:hAnsiTheme="minorHAnsi"/>
          <w:b/>
          <w:bCs/>
          <w:sz w:val="22"/>
          <w:u w:val="single"/>
        </w:rPr>
      </w:pPr>
    </w:p>
    <w:p w14:paraId="2FCB854A" w14:textId="77777777" w:rsidR="00BE70BB" w:rsidRDefault="00BE70BB" w:rsidP="00BE70BB">
      <w:pPr>
        <w:jc w:val="center"/>
        <w:rPr>
          <w:rFonts w:asciiTheme="minorHAnsi" w:hAnsiTheme="minorHAnsi"/>
          <w:b/>
          <w:bCs/>
          <w:sz w:val="22"/>
          <w:u w:val="single"/>
        </w:rPr>
      </w:pPr>
    </w:p>
    <w:p w14:paraId="2DC53E6D" w14:textId="77777777" w:rsidR="00BE70BB" w:rsidRDefault="00BE70BB" w:rsidP="00BE70BB">
      <w:pPr>
        <w:jc w:val="center"/>
        <w:rPr>
          <w:rFonts w:asciiTheme="minorHAnsi" w:hAnsiTheme="minorHAnsi"/>
          <w:b/>
          <w:bCs/>
          <w:sz w:val="22"/>
          <w:u w:val="single"/>
        </w:rPr>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235"/>
        <w:gridCol w:w="1275"/>
        <w:gridCol w:w="2127"/>
        <w:gridCol w:w="2693"/>
      </w:tblGrid>
      <w:tr w:rsidR="00BE70BB" w14:paraId="1CBD434C" w14:textId="77777777" w:rsidTr="76AE3619">
        <w:trPr>
          <w:trHeight w:val="397"/>
        </w:trPr>
        <w:tc>
          <w:tcPr>
            <w:tcW w:w="3510" w:type="dxa"/>
            <w:gridSpan w:val="2"/>
            <w:tcBorders>
              <w:top w:val="single" w:sz="4" w:space="0" w:color="002060"/>
              <w:left w:val="single" w:sz="4" w:space="0" w:color="002060"/>
              <w:bottom w:val="single" w:sz="4" w:space="0" w:color="002060"/>
              <w:right w:val="single" w:sz="4" w:space="0" w:color="002060"/>
            </w:tcBorders>
            <w:vAlign w:val="center"/>
            <w:hideMark/>
          </w:tcPr>
          <w:p w14:paraId="02F8AD93" w14:textId="77777777" w:rsidR="00BE70BB" w:rsidRDefault="00BE70BB" w:rsidP="00BF7700">
            <w:pPr>
              <w:rPr>
                <w:rFonts w:ascii="Arial" w:eastAsia="Calibri" w:hAnsi="Arial" w:cs="Arial"/>
                <w:b/>
              </w:rPr>
            </w:pPr>
            <w:r>
              <w:rPr>
                <w:rFonts w:ascii="Arial" w:eastAsia="Calibri" w:hAnsi="Arial" w:cs="Arial"/>
                <w:b/>
              </w:rPr>
              <w:t>Policy Name</w:t>
            </w:r>
          </w:p>
        </w:tc>
        <w:tc>
          <w:tcPr>
            <w:tcW w:w="4820" w:type="dxa"/>
            <w:gridSpan w:val="2"/>
            <w:tcBorders>
              <w:top w:val="single" w:sz="4" w:space="0" w:color="002060"/>
              <w:left w:val="single" w:sz="4" w:space="0" w:color="002060"/>
              <w:bottom w:val="single" w:sz="4" w:space="0" w:color="002060"/>
              <w:right w:val="single" w:sz="4" w:space="0" w:color="002060"/>
            </w:tcBorders>
            <w:vAlign w:val="center"/>
          </w:tcPr>
          <w:p w14:paraId="192788F1" w14:textId="77777777" w:rsidR="00BE70BB" w:rsidRDefault="00BE70BB" w:rsidP="00BF7700">
            <w:pPr>
              <w:rPr>
                <w:rFonts w:ascii="Arial" w:eastAsia="Calibri" w:hAnsi="Arial" w:cs="Arial"/>
              </w:rPr>
            </w:pPr>
            <w:r>
              <w:rPr>
                <w:rFonts w:ascii="Arial" w:eastAsia="Calibri" w:hAnsi="Arial" w:cs="Arial"/>
              </w:rPr>
              <w:t>Health &amp; Safety Policy</w:t>
            </w:r>
          </w:p>
        </w:tc>
      </w:tr>
      <w:tr w:rsidR="00BE70BB" w14:paraId="1179B8F4" w14:textId="77777777" w:rsidTr="76AE3619">
        <w:trPr>
          <w:trHeight w:val="397"/>
        </w:trPr>
        <w:tc>
          <w:tcPr>
            <w:tcW w:w="3510" w:type="dxa"/>
            <w:gridSpan w:val="2"/>
            <w:tcBorders>
              <w:top w:val="single" w:sz="4" w:space="0" w:color="002060"/>
              <w:left w:val="single" w:sz="4" w:space="0" w:color="002060"/>
              <w:bottom w:val="single" w:sz="4" w:space="0" w:color="002060"/>
              <w:right w:val="single" w:sz="4" w:space="0" w:color="002060"/>
            </w:tcBorders>
            <w:vAlign w:val="center"/>
            <w:hideMark/>
          </w:tcPr>
          <w:p w14:paraId="23CB7881" w14:textId="77777777" w:rsidR="00BE70BB" w:rsidRDefault="00BE70BB" w:rsidP="00BF7700">
            <w:pPr>
              <w:rPr>
                <w:rFonts w:ascii="Arial" w:eastAsia="Calibri" w:hAnsi="Arial" w:cs="Arial"/>
                <w:b/>
              </w:rPr>
            </w:pPr>
            <w:r>
              <w:rPr>
                <w:rFonts w:ascii="Arial" w:eastAsia="Calibri" w:hAnsi="Arial" w:cs="Arial"/>
                <w:b/>
              </w:rPr>
              <w:t>Policy Ref</w:t>
            </w:r>
          </w:p>
        </w:tc>
        <w:tc>
          <w:tcPr>
            <w:tcW w:w="4820" w:type="dxa"/>
            <w:gridSpan w:val="2"/>
            <w:tcBorders>
              <w:top w:val="single" w:sz="4" w:space="0" w:color="002060"/>
              <w:left w:val="single" w:sz="4" w:space="0" w:color="002060"/>
              <w:bottom w:val="single" w:sz="4" w:space="0" w:color="002060"/>
              <w:right w:val="single" w:sz="4" w:space="0" w:color="002060"/>
            </w:tcBorders>
            <w:vAlign w:val="center"/>
          </w:tcPr>
          <w:p w14:paraId="4FDAA1B0" w14:textId="77777777" w:rsidR="00BE70BB" w:rsidRDefault="00BE70BB" w:rsidP="00BF7700">
            <w:pPr>
              <w:rPr>
                <w:rFonts w:ascii="Arial" w:eastAsia="Calibri" w:hAnsi="Arial" w:cs="Arial"/>
              </w:rPr>
            </w:pPr>
          </w:p>
        </w:tc>
      </w:tr>
      <w:tr w:rsidR="00BE70BB" w14:paraId="1E035B5F" w14:textId="77777777" w:rsidTr="76AE3619">
        <w:trPr>
          <w:trHeight w:val="397"/>
        </w:trPr>
        <w:tc>
          <w:tcPr>
            <w:tcW w:w="3510" w:type="dxa"/>
            <w:gridSpan w:val="2"/>
            <w:tcBorders>
              <w:top w:val="single" w:sz="4" w:space="0" w:color="002060"/>
              <w:left w:val="single" w:sz="4" w:space="0" w:color="002060"/>
              <w:bottom w:val="single" w:sz="4" w:space="0" w:color="002060"/>
              <w:right w:val="single" w:sz="4" w:space="0" w:color="002060"/>
            </w:tcBorders>
            <w:vAlign w:val="center"/>
            <w:hideMark/>
          </w:tcPr>
          <w:p w14:paraId="05B91E38" w14:textId="77777777" w:rsidR="00BE70BB" w:rsidRDefault="00BE70BB" w:rsidP="00BF7700">
            <w:pPr>
              <w:rPr>
                <w:rFonts w:ascii="Arial" w:eastAsia="Calibri" w:hAnsi="Arial" w:cs="Arial"/>
                <w:b/>
              </w:rPr>
            </w:pPr>
            <w:r>
              <w:rPr>
                <w:rFonts w:ascii="Arial" w:eastAsia="Calibri" w:hAnsi="Arial" w:cs="Arial"/>
                <w:b/>
              </w:rPr>
              <w:t>Review Date</w:t>
            </w:r>
          </w:p>
        </w:tc>
        <w:tc>
          <w:tcPr>
            <w:tcW w:w="4820" w:type="dxa"/>
            <w:gridSpan w:val="2"/>
            <w:tcBorders>
              <w:top w:val="single" w:sz="4" w:space="0" w:color="002060"/>
              <w:left w:val="single" w:sz="4" w:space="0" w:color="002060"/>
              <w:bottom w:val="single" w:sz="4" w:space="0" w:color="002060"/>
              <w:right w:val="single" w:sz="4" w:space="0" w:color="002060"/>
            </w:tcBorders>
            <w:vAlign w:val="center"/>
          </w:tcPr>
          <w:p w14:paraId="29C8F8F3" w14:textId="005077D2" w:rsidR="00BE70BB" w:rsidRDefault="0E0F31FD" w:rsidP="76AE3619">
            <w:r w:rsidRPr="76AE3619">
              <w:rPr>
                <w:rFonts w:ascii="Arial" w:eastAsia="Calibri" w:hAnsi="Arial" w:cs="Arial"/>
              </w:rPr>
              <w:t>23</w:t>
            </w:r>
            <w:r w:rsidRPr="76AE3619">
              <w:rPr>
                <w:rFonts w:ascii="Arial" w:eastAsia="Calibri" w:hAnsi="Arial" w:cs="Arial"/>
                <w:vertAlign w:val="superscript"/>
              </w:rPr>
              <w:t>rd</w:t>
            </w:r>
            <w:r w:rsidRPr="76AE3619">
              <w:rPr>
                <w:rFonts w:ascii="Arial" w:eastAsia="Calibri" w:hAnsi="Arial" w:cs="Arial"/>
              </w:rPr>
              <w:t xml:space="preserve"> August 2023</w:t>
            </w:r>
          </w:p>
        </w:tc>
      </w:tr>
      <w:tr w:rsidR="00BE70BB" w14:paraId="3FF45629" w14:textId="77777777" w:rsidTr="76AE3619">
        <w:trPr>
          <w:trHeight w:val="397"/>
        </w:trPr>
        <w:tc>
          <w:tcPr>
            <w:tcW w:w="3510" w:type="dxa"/>
            <w:gridSpan w:val="2"/>
            <w:tcBorders>
              <w:top w:val="single" w:sz="4" w:space="0" w:color="002060"/>
              <w:left w:val="single" w:sz="4" w:space="0" w:color="002060"/>
              <w:bottom w:val="single" w:sz="4" w:space="0" w:color="002060"/>
              <w:right w:val="single" w:sz="4" w:space="0" w:color="002060"/>
            </w:tcBorders>
            <w:vAlign w:val="center"/>
            <w:hideMark/>
          </w:tcPr>
          <w:p w14:paraId="01D4FDDE" w14:textId="77777777" w:rsidR="00BE70BB" w:rsidRDefault="00BE70BB" w:rsidP="00BF7700">
            <w:pPr>
              <w:rPr>
                <w:rFonts w:ascii="Arial" w:eastAsia="Calibri" w:hAnsi="Arial" w:cs="Arial"/>
                <w:b/>
              </w:rPr>
            </w:pPr>
            <w:r>
              <w:rPr>
                <w:rFonts w:ascii="Arial" w:eastAsia="Calibri" w:hAnsi="Arial" w:cs="Arial"/>
                <w:b/>
              </w:rPr>
              <w:t>Purpose</w:t>
            </w:r>
          </w:p>
        </w:tc>
        <w:tc>
          <w:tcPr>
            <w:tcW w:w="4820" w:type="dxa"/>
            <w:gridSpan w:val="2"/>
            <w:tcBorders>
              <w:top w:val="single" w:sz="4" w:space="0" w:color="002060"/>
              <w:left w:val="single" w:sz="4" w:space="0" w:color="002060"/>
              <w:bottom w:val="single" w:sz="4" w:space="0" w:color="002060"/>
              <w:right w:val="single" w:sz="4" w:space="0" w:color="002060"/>
            </w:tcBorders>
            <w:vAlign w:val="center"/>
            <w:hideMark/>
          </w:tcPr>
          <w:p w14:paraId="631BE385" w14:textId="77777777" w:rsidR="00BE70BB" w:rsidRDefault="00BE70BB" w:rsidP="00BF7700">
            <w:pPr>
              <w:rPr>
                <w:rFonts w:ascii="Arial" w:eastAsia="Calibri" w:hAnsi="Arial" w:cs="Arial"/>
                <w:b/>
              </w:rPr>
            </w:pPr>
            <w:r>
              <w:rPr>
                <w:rFonts w:ascii="Arial" w:eastAsia="Calibri" w:hAnsi="Arial" w:cs="Arial"/>
                <w:b/>
              </w:rPr>
              <w:t>CONSIDER &amp; APPROVE</w:t>
            </w:r>
          </w:p>
        </w:tc>
      </w:tr>
      <w:tr w:rsidR="00BE70BB" w14:paraId="0836E211" w14:textId="77777777" w:rsidTr="76AE3619">
        <w:trPr>
          <w:trHeight w:val="397"/>
        </w:trPr>
        <w:tc>
          <w:tcPr>
            <w:tcW w:w="3510" w:type="dxa"/>
            <w:gridSpan w:val="2"/>
            <w:tcBorders>
              <w:top w:val="single" w:sz="4" w:space="0" w:color="002060"/>
              <w:left w:val="single" w:sz="4" w:space="0" w:color="002060"/>
              <w:bottom w:val="single" w:sz="4" w:space="0" w:color="002060"/>
              <w:right w:val="single" w:sz="4" w:space="0" w:color="002060"/>
            </w:tcBorders>
            <w:vAlign w:val="center"/>
            <w:hideMark/>
          </w:tcPr>
          <w:p w14:paraId="1B9A4281" w14:textId="77777777" w:rsidR="00BE70BB" w:rsidRDefault="00BE70BB" w:rsidP="00BF7700">
            <w:pPr>
              <w:rPr>
                <w:rFonts w:ascii="Arial" w:eastAsia="Calibri" w:hAnsi="Arial" w:cs="Arial"/>
                <w:b/>
              </w:rPr>
            </w:pPr>
            <w:r>
              <w:rPr>
                <w:rFonts w:ascii="Arial" w:eastAsia="Calibri" w:hAnsi="Arial" w:cs="Arial"/>
                <w:b/>
              </w:rPr>
              <w:t>Next Review Date</w:t>
            </w:r>
          </w:p>
        </w:tc>
        <w:tc>
          <w:tcPr>
            <w:tcW w:w="4820" w:type="dxa"/>
            <w:gridSpan w:val="2"/>
            <w:tcBorders>
              <w:top w:val="single" w:sz="4" w:space="0" w:color="002060"/>
              <w:left w:val="single" w:sz="4" w:space="0" w:color="002060"/>
              <w:bottom w:val="single" w:sz="4" w:space="0" w:color="002060"/>
              <w:right w:val="single" w:sz="4" w:space="0" w:color="002060"/>
            </w:tcBorders>
            <w:vAlign w:val="center"/>
            <w:hideMark/>
          </w:tcPr>
          <w:p w14:paraId="07F62004" w14:textId="568158FE" w:rsidR="00BE70BB" w:rsidRDefault="1650E2F1" w:rsidP="00BF7700">
            <w:pPr>
              <w:rPr>
                <w:rFonts w:ascii="Arial" w:eastAsia="Calibri" w:hAnsi="Arial" w:cs="Arial"/>
              </w:rPr>
            </w:pPr>
            <w:r w:rsidRPr="76AE3619">
              <w:rPr>
                <w:rFonts w:ascii="Arial" w:eastAsia="Calibri" w:hAnsi="Arial" w:cs="Arial"/>
              </w:rPr>
              <w:t>August 202</w:t>
            </w:r>
            <w:r w:rsidR="1CD6CB4F" w:rsidRPr="76AE3619">
              <w:rPr>
                <w:rFonts w:ascii="Arial" w:eastAsia="Calibri" w:hAnsi="Arial" w:cs="Arial"/>
              </w:rPr>
              <w:t>4</w:t>
            </w:r>
          </w:p>
        </w:tc>
      </w:tr>
      <w:tr w:rsidR="00BE70BB" w14:paraId="7A4A5ED8" w14:textId="77777777" w:rsidTr="76AE3619">
        <w:trPr>
          <w:trHeight w:val="397"/>
        </w:trPr>
        <w:tc>
          <w:tcPr>
            <w:tcW w:w="3510" w:type="dxa"/>
            <w:gridSpan w:val="2"/>
            <w:tcBorders>
              <w:top w:val="single" w:sz="4" w:space="0" w:color="002060"/>
              <w:left w:val="single" w:sz="4" w:space="0" w:color="002060"/>
              <w:bottom w:val="single" w:sz="4" w:space="0" w:color="002060"/>
              <w:right w:val="single" w:sz="4" w:space="0" w:color="002060"/>
            </w:tcBorders>
            <w:vAlign w:val="center"/>
            <w:hideMark/>
          </w:tcPr>
          <w:p w14:paraId="3C8B6AE3" w14:textId="77777777" w:rsidR="00BE70BB" w:rsidRDefault="00BE70BB" w:rsidP="00BF7700">
            <w:pPr>
              <w:rPr>
                <w:rFonts w:ascii="Arial" w:eastAsia="Calibri" w:hAnsi="Arial" w:cs="Arial"/>
                <w:b/>
              </w:rPr>
            </w:pPr>
            <w:r>
              <w:rPr>
                <w:rFonts w:ascii="Arial" w:eastAsia="Calibri" w:hAnsi="Arial" w:cs="Arial"/>
                <w:b/>
              </w:rPr>
              <w:t>Committee</w:t>
            </w:r>
          </w:p>
        </w:tc>
        <w:tc>
          <w:tcPr>
            <w:tcW w:w="4820" w:type="dxa"/>
            <w:gridSpan w:val="2"/>
            <w:tcBorders>
              <w:top w:val="single" w:sz="4" w:space="0" w:color="002060"/>
              <w:left w:val="single" w:sz="4" w:space="0" w:color="002060"/>
              <w:bottom w:val="single" w:sz="4" w:space="0" w:color="002060"/>
              <w:right w:val="single" w:sz="4" w:space="0" w:color="002060"/>
            </w:tcBorders>
            <w:vAlign w:val="center"/>
            <w:hideMark/>
          </w:tcPr>
          <w:p w14:paraId="4B904F98" w14:textId="6E291823" w:rsidR="00BE70BB" w:rsidRDefault="1650E2F1" w:rsidP="1650E2F1">
            <w:pPr>
              <w:rPr>
                <w:color w:val="000000" w:themeColor="text1"/>
                <w:szCs w:val="24"/>
              </w:rPr>
            </w:pPr>
            <w:r w:rsidRPr="1650E2F1">
              <w:rPr>
                <w:rFonts w:ascii="Arial" w:eastAsia="Calibri" w:hAnsi="Arial" w:cs="Arial"/>
              </w:rPr>
              <w:t>Board of Management</w:t>
            </w:r>
          </w:p>
        </w:tc>
      </w:tr>
      <w:tr w:rsidR="00BE70BB" w14:paraId="229C74D6" w14:textId="77777777" w:rsidTr="76AE3619">
        <w:trPr>
          <w:trHeight w:val="397"/>
        </w:trPr>
        <w:tc>
          <w:tcPr>
            <w:tcW w:w="3510" w:type="dxa"/>
            <w:gridSpan w:val="2"/>
            <w:tcBorders>
              <w:top w:val="single" w:sz="4" w:space="0" w:color="002060"/>
              <w:left w:val="single" w:sz="4" w:space="0" w:color="002060"/>
              <w:bottom w:val="single" w:sz="4" w:space="0" w:color="002060"/>
              <w:right w:val="single" w:sz="4" w:space="0" w:color="002060"/>
            </w:tcBorders>
            <w:vAlign w:val="center"/>
            <w:hideMark/>
          </w:tcPr>
          <w:p w14:paraId="12258280" w14:textId="77777777" w:rsidR="00BE70BB" w:rsidRDefault="00BE70BB" w:rsidP="00BF7700">
            <w:pPr>
              <w:rPr>
                <w:rFonts w:ascii="Arial" w:eastAsia="Calibri" w:hAnsi="Arial" w:cs="Arial"/>
                <w:b/>
              </w:rPr>
            </w:pPr>
            <w:r>
              <w:rPr>
                <w:rFonts w:ascii="Arial" w:eastAsia="Calibri" w:hAnsi="Arial" w:cs="Arial"/>
                <w:b/>
              </w:rPr>
              <w:t>Author</w:t>
            </w:r>
          </w:p>
        </w:tc>
        <w:tc>
          <w:tcPr>
            <w:tcW w:w="4820" w:type="dxa"/>
            <w:gridSpan w:val="2"/>
            <w:tcBorders>
              <w:top w:val="single" w:sz="4" w:space="0" w:color="002060"/>
              <w:left w:val="single" w:sz="4" w:space="0" w:color="002060"/>
              <w:bottom w:val="single" w:sz="4" w:space="0" w:color="002060"/>
              <w:right w:val="single" w:sz="4" w:space="0" w:color="002060"/>
            </w:tcBorders>
            <w:vAlign w:val="center"/>
            <w:hideMark/>
          </w:tcPr>
          <w:p w14:paraId="440C300E" w14:textId="77777777" w:rsidR="00BE70BB" w:rsidRDefault="00BE70BB" w:rsidP="00BE70BB">
            <w:pPr>
              <w:rPr>
                <w:rFonts w:ascii="Arial" w:eastAsia="Calibri" w:hAnsi="Arial" w:cs="Arial"/>
              </w:rPr>
            </w:pPr>
            <w:r>
              <w:rPr>
                <w:rFonts w:ascii="Arial" w:eastAsia="Calibri" w:hAnsi="Arial" w:cs="Arial"/>
              </w:rPr>
              <w:t>Gail Robertson</w:t>
            </w:r>
          </w:p>
        </w:tc>
      </w:tr>
      <w:tr w:rsidR="00BE70BB" w14:paraId="42580D0E" w14:textId="77777777" w:rsidTr="76AE3619">
        <w:trPr>
          <w:trHeight w:val="397"/>
        </w:trPr>
        <w:tc>
          <w:tcPr>
            <w:tcW w:w="2235" w:type="dxa"/>
            <w:tcBorders>
              <w:top w:val="single" w:sz="4" w:space="0" w:color="002060"/>
              <w:left w:val="single" w:sz="4" w:space="0" w:color="002060"/>
              <w:bottom w:val="single" w:sz="4" w:space="0" w:color="002060"/>
              <w:right w:val="single" w:sz="4" w:space="0" w:color="002060"/>
            </w:tcBorders>
            <w:vAlign w:val="center"/>
            <w:hideMark/>
          </w:tcPr>
          <w:p w14:paraId="673AF0DC" w14:textId="77777777" w:rsidR="00BE70BB" w:rsidRDefault="00BE70BB" w:rsidP="00BF7700">
            <w:pPr>
              <w:rPr>
                <w:rFonts w:ascii="Arial" w:eastAsia="Calibri" w:hAnsi="Arial" w:cs="Arial"/>
                <w:b/>
              </w:rPr>
            </w:pPr>
            <w:r>
              <w:rPr>
                <w:rFonts w:ascii="Arial" w:eastAsia="Calibri" w:hAnsi="Arial" w:cs="Arial"/>
                <w:b/>
              </w:rPr>
              <w:t>Internal Policy</w:t>
            </w:r>
          </w:p>
        </w:tc>
        <w:tc>
          <w:tcPr>
            <w:tcW w:w="1275" w:type="dxa"/>
            <w:tcBorders>
              <w:top w:val="single" w:sz="4" w:space="0" w:color="002060"/>
              <w:left w:val="single" w:sz="4" w:space="0" w:color="002060"/>
              <w:bottom w:val="single" w:sz="4" w:space="0" w:color="002060"/>
              <w:right w:val="single" w:sz="4" w:space="0" w:color="002060"/>
            </w:tcBorders>
            <w:vAlign w:val="center"/>
            <w:hideMark/>
          </w:tcPr>
          <w:p w14:paraId="5B370DD3" w14:textId="77777777" w:rsidR="00BE70BB" w:rsidRDefault="00BE70BB" w:rsidP="00BF7700">
            <w:pPr>
              <w:jc w:val="center"/>
              <w:rPr>
                <w:rFonts w:ascii="Arial" w:eastAsia="Calibri" w:hAnsi="Arial" w:cs="Arial"/>
              </w:rPr>
            </w:pPr>
          </w:p>
        </w:tc>
        <w:tc>
          <w:tcPr>
            <w:tcW w:w="2127" w:type="dxa"/>
            <w:tcBorders>
              <w:top w:val="single" w:sz="4" w:space="0" w:color="002060"/>
              <w:left w:val="single" w:sz="4" w:space="0" w:color="002060"/>
              <w:bottom w:val="single" w:sz="4" w:space="0" w:color="002060"/>
              <w:right w:val="single" w:sz="4" w:space="0" w:color="002060"/>
            </w:tcBorders>
            <w:vAlign w:val="center"/>
            <w:hideMark/>
          </w:tcPr>
          <w:p w14:paraId="6A1A32B0" w14:textId="77777777" w:rsidR="00BE70BB" w:rsidRDefault="00BE70BB" w:rsidP="00BF7700">
            <w:pPr>
              <w:rPr>
                <w:rFonts w:ascii="Arial" w:eastAsia="Calibri" w:hAnsi="Arial" w:cs="Arial"/>
                <w:b/>
              </w:rPr>
            </w:pPr>
            <w:r>
              <w:rPr>
                <w:rFonts w:ascii="Arial" w:eastAsia="Calibri" w:hAnsi="Arial" w:cs="Arial"/>
                <w:b/>
              </w:rPr>
              <w:t>To be published</w:t>
            </w:r>
          </w:p>
        </w:tc>
        <w:tc>
          <w:tcPr>
            <w:tcW w:w="2693" w:type="dxa"/>
            <w:tcBorders>
              <w:top w:val="single" w:sz="4" w:space="0" w:color="002060"/>
              <w:left w:val="single" w:sz="4" w:space="0" w:color="002060"/>
              <w:bottom w:val="single" w:sz="4" w:space="0" w:color="002060"/>
              <w:right w:val="single" w:sz="4" w:space="0" w:color="002060"/>
            </w:tcBorders>
            <w:vAlign w:val="center"/>
          </w:tcPr>
          <w:p w14:paraId="0A177E61" w14:textId="77777777" w:rsidR="00BE70BB" w:rsidRDefault="00BE70BB" w:rsidP="00BF7700">
            <w:pPr>
              <w:rPr>
                <w:rFonts w:ascii="Arial" w:eastAsia="Calibri" w:hAnsi="Arial" w:cs="Arial"/>
              </w:rPr>
            </w:pPr>
            <w:r>
              <w:rPr>
                <w:rFonts w:ascii="Arial" w:eastAsia="Calibri" w:hAnsi="Arial" w:cs="Arial"/>
              </w:rPr>
              <w:t>X</w:t>
            </w:r>
          </w:p>
        </w:tc>
      </w:tr>
    </w:tbl>
    <w:p w14:paraId="46F9A64E" w14:textId="77777777" w:rsidR="00BE70BB" w:rsidRDefault="00BE70BB" w:rsidP="00BE70BB">
      <w:pPr>
        <w:jc w:val="center"/>
        <w:rPr>
          <w:rFonts w:asciiTheme="minorHAnsi" w:hAnsiTheme="minorHAnsi"/>
          <w:b/>
          <w:bCs/>
          <w:sz w:val="22"/>
          <w:u w:val="single"/>
        </w:rPr>
      </w:pPr>
    </w:p>
    <w:p w14:paraId="726DDE77" w14:textId="77777777" w:rsidR="00BE70BB" w:rsidRDefault="00BE70BB" w:rsidP="00BE70BB">
      <w:pPr>
        <w:jc w:val="center"/>
        <w:rPr>
          <w:rFonts w:asciiTheme="minorHAnsi" w:hAnsiTheme="minorHAnsi"/>
          <w:b/>
          <w:bCs/>
          <w:sz w:val="22"/>
          <w:u w:val="single"/>
        </w:rPr>
      </w:pPr>
    </w:p>
    <w:p w14:paraId="7BFC7D27" w14:textId="77777777" w:rsidR="00BE70BB" w:rsidRDefault="00BE70BB" w:rsidP="00BE70BB">
      <w:pPr>
        <w:jc w:val="center"/>
        <w:rPr>
          <w:rFonts w:asciiTheme="minorHAnsi" w:hAnsiTheme="minorHAnsi"/>
          <w:b/>
          <w:bCs/>
          <w:sz w:val="22"/>
          <w:u w:val="single"/>
        </w:rPr>
      </w:pPr>
    </w:p>
    <w:p w14:paraId="205A402C" w14:textId="77777777" w:rsidR="00BE70BB" w:rsidRDefault="00BE70BB" w:rsidP="00BE70BB">
      <w:pPr>
        <w:jc w:val="center"/>
        <w:rPr>
          <w:rFonts w:asciiTheme="minorHAnsi" w:hAnsiTheme="minorHAnsi"/>
          <w:b/>
          <w:bCs/>
          <w:sz w:val="22"/>
          <w:u w:val="single"/>
        </w:rPr>
      </w:pPr>
    </w:p>
    <w:p w14:paraId="415CAD54" w14:textId="77777777" w:rsidR="00BE70BB" w:rsidRDefault="00BE70BB" w:rsidP="00BE70BB">
      <w:pPr>
        <w:jc w:val="center"/>
        <w:rPr>
          <w:rFonts w:asciiTheme="minorHAnsi" w:hAnsiTheme="minorHAnsi"/>
          <w:b/>
          <w:bCs/>
          <w:sz w:val="22"/>
          <w:u w:val="single"/>
        </w:rPr>
      </w:pPr>
    </w:p>
    <w:p w14:paraId="1B724516" w14:textId="77777777" w:rsidR="00BE70BB" w:rsidRDefault="00BE70BB" w:rsidP="00BE70BB">
      <w:pPr>
        <w:jc w:val="center"/>
        <w:rPr>
          <w:rFonts w:asciiTheme="minorHAnsi" w:hAnsiTheme="minorHAnsi"/>
          <w:b/>
          <w:bCs/>
          <w:sz w:val="22"/>
          <w:u w:val="single"/>
        </w:rPr>
      </w:pPr>
    </w:p>
    <w:p w14:paraId="09D1211B" w14:textId="77777777" w:rsidR="00BE70BB" w:rsidRDefault="00BE70BB" w:rsidP="00BE70BB">
      <w:pPr>
        <w:jc w:val="center"/>
        <w:rPr>
          <w:rFonts w:asciiTheme="minorHAnsi" w:hAnsiTheme="minorHAnsi"/>
          <w:b/>
          <w:bCs/>
          <w:sz w:val="22"/>
          <w:u w:val="single"/>
        </w:rPr>
      </w:pPr>
    </w:p>
    <w:p w14:paraId="36EFC08E" w14:textId="77777777" w:rsidR="00BE70BB" w:rsidRDefault="00BE70BB" w:rsidP="00BE70BB">
      <w:pPr>
        <w:jc w:val="center"/>
        <w:rPr>
          <w:rFonts w:asciiTheme="minorHAnsi" w:hAnsiTheme="minorHAnsi"/>
          <w:b/>
          <w:bCs/>
          <w:sz w:val="22"/>
          <w:u w:val="single"/>
        </w:rPr>
      </w:pPr>
    </w:p>
    <w:p w14:paraId="26BAE6D2" w14:textId="77777777" w:rsidR="00BE70BB" w:rsidRDefault="00BE70BB" w:rsidP="00BE70BB">
      <w:pPr>
        <w:jc w:val="center"/>
        <w:rPr>
          <w:rFonts w:asciiTheme="minorHAnsi" w:hAnsiTheme="minorHAnsi"/>
          <w:b/>
          <w:bCs/>
          <w:sz w:val="22"/>
          <w:u w:val="single"/>
        </w:rPr>
      </w:pPr>
    </w:p>
    <w:p w14:paraId="6B35DAF5" w14:textId="77777777" w:rsidR="00BE70BB" w:rsidRDefault="00BE70BB" w:rsidP="00BE70BB">
      <w:pPr>
        <w:jc w:val="center"/>
        <w:rPr>
          <w:rFonts w:asciiTheme="minorHAnsi" w:hAnsiTheme="minorHAnsi"/>
          <w:b/>
          <w:bCs/>
          <w:sz w:val="22"/>
          <w:u w:val="single"/>
        </w:rPr>
      </w:pPr>
    </w:p>
    <w:p w14:paraId="228899A1" w14:textId="1BEAA39D" w:rsidR="1650E2F1" w:rsidRDefault="1650E2F1" w:rsidP="1650E2F1">
      <w:pPr>
        <w:jc w:val="center"/>
        <w:rPr>
          <w:rFonts w:asciiTheme="minorHAnsi" w:hAnsiTheme="minorHAnsi"/>
          <w:b/>
          <w:bCs/>
          <w:sz w:val="22"/>
          <w:u w:val="single"/>
        </w:rPr>
      </w:pPr>
    </w:p>
    <w:p w14:paraId="0C1DCC96" w14:textId="6F9B3FD9" w:rsidR="00BE70BB" w:rsidRPr="00FF6F74" w:rsidRDefault="00BE70BB" w:rsidP="096C6AE0">
      <w:pPr>
        <w:jc w:val="center"/>
        <w:rPr>
          <w:rFonts w:asciiTheme="minorHAnsi" w:hAnsiTheme="minorHAnsi"/>
          <w:b/>
          <w:bCs/>
          <w:sz w:val="22"/>
        </w:rPr>
      </w:pPr>
      <w:r w:rsidRPr="096C6AE0">
        <w:rPr>
          <w:rFonts w:asciiTheme="minorHAnsi" w:hAnsiTheme="minorHAnsi"/>
          <w:b/>
          <w:bCs/>
          <w:sz w:val="22"/>
          <w:u w:val="single"/>
        </w:rPr>
        <w:t xml:space="preserve">HEALTH &amp; SAFETY AT WORK </w:t>
      </w:r>
      <w:r w:rsidR="2E197E92" w:rsidRPr="096C6AE0">
        <w:rPr>
          <w:rFonts w:asciiTheme="minorHAnsi" w:hAnsiTheme="minorHAnsi"/>
          <w:b/>
          <w:bCs/>
          <w:sz w:val="22"/>
          <w:u w:val="single"/>
        </w:rPr>
        <w:t xml:space="preserve">ETC. </w:t>
      </w:r>
      <w:r w:rsidRPr="096C6AE0">
        <w:rPr>
          <w:rFonts w:asciiTheme="minorHAnsi" w:hAnsiTheme="minorHAnsi"/>
          <w:b/>
          <w:bCs/>
          <w:sz w:val="22"/>
          <w:u w:val="single"/>
        </w:rPr>
        <w:t>ACT 1974</w:t>
      </w:r>
    </w:p>
    <w:p w14:paraId="6E3E5967" w14:textId="77777777" w:rsidR="00BE70BB" w:rsidRPr="00FF6F74" w:rsidRDefault="00BE70BB" w:rsidP="00BE70BB">
      <w:pPr>
        <w:pStyle w:val="EndnoteText"/>
        <w:jc w:val="center"/>
        <w:rPr>
          <w:rFonts w:asciiTheme="minorHAnsi" w:hAnsiTheme="minorHAnsi"/>
          <w:b/>
          <w:bCs/>
          <w:sz w:val="22"/>
        </w:rPr>
      </w:pPr>
    </w:p>
    <w:p w14:paraId="68F8A61F" w14:textId="77777777" w:rsidR="00BE70BB" w:rsidRPr="00FF6F74" w:rsidRDefault="00BE70BB" w:rsidP="00BE70BB">
      <w:pPr>
        <w:pStyle w:val="Header"/>
        <w:jc w:val="center"/>
        <w:rPr>
          <w:rFonts w:asciiTheme="minorHAnsi" w:hAnsiTheme="minorHAnsi"/>
        </w:rPr>
      </w:pPr>
      <w:bookmarkStart w:id="0" w:name="_SAFETY_POLICY_STATEMENT"/>
      <w:bookmarkStart w:id="1" w:name="_Toc268520629"/>
      <w:bookmarkStart w:id="2" w:name="_Toc268521047"/>
      <w:bookmarkEnd w:id="0"/>
      <w:r w:rsidRPr="00FF6F74">
        <w:rPr>
          <w:rFonts w:asciiTheme="minorHAnsi" w:hAnsiTheme="minorHAnsi"/>
          <w:b/>
          <w:bCs/>
        </w:rPr>
        <w:t>SAFETY POLICY STATEMENT</w:t>
      </w:r>
      <w:bookmarkEnd w:id="1"/>
      <w:bookmarkEnd w:id="2"/>
    </w:p>
    <w:p w14:paraId="2609EE12" w14:textId="77777777" w:rsidR="00BE70BB" w:rsidRPr="00FF6F74" w:rsidRDefault="00BE70BB" w:rsidP="00BE70BB">
      <w:pPr>
        <w:jc w:val="both"/>
        <w:rPr>
          <w:rFonts w:asciiTheme="minorHAnsi" w:hAnsiTheme="minorHAnsi"/>
          <w:sz w:val="22"/>
        </w:rPr>
      </w:pPr>
    </w:p>
    <w:p w14:paraId="65FEF736" w14:textId="6B03E602" w:rsidR="00BE70BB" w:rsidRPr="00FF6F74" w:rsidRDefault="00BE70BB" w:rsidP="1650E2F1">
      <w:pPr>
        <w:jc w:val="both"/>
        <w:rPr>
          <w:rFonts w:asciiTheme="minorHAnsi" w:hAnsiTheme="minorHAnsi"/>
        </w:rPr>
      </w:pPr>
      <w:r w:rsidRPr="1650E2F1">
        <w:rPr>
          <w:rFonts w:asciiTheme="minorHAnsi" w:hAnsiTheme="minorHAnsi"/>
        </w:rPr>
        <w:t>The Board of Angus Housing Association is responsible for the conduct of the business of the Organisation.</w:t>
      </w:r>
    </w:p>
    <w:p w14:paraId="015EC82F" w14:textId="77777777" w:rsidR="00BE70BB" w:rsidRPr="00FF6F74" w:rsidRDefault="00BE70BB" w:rsidP="00BE70BB">
      <w:pPr>
        <w:jc w:val="both"/>
        <w:rPr>
          <w:rFonts w:asciiTheme="minorHAnsi" w:hAnsiTheme="minorHAnsi"/>
          <w:szCs w:val="24"/>
        </w:rPr>
      </w:pPr>
    </w:p>
    <w:p w14:paraId="2C326654" w14:textId="6FF4D77A" w:rsidR="00BE70BB" w:rsidRPr="00FF6F74" w:rsidRDefault="00BE70BB" w:rsidP="096C6AE0">
      <w:pPr>
        <w:jc w:val="both"/>
        <w:rPr>
          <w:rFonts w:asciiTheme="minorHAnsi" w:hAnsiTheme="minorHAnsi"/>
        </w:rPr>
      </w:pPr>
      <w:r w:rsidRPr="096C6AE0">
        <w:rPr>
          <w:rFonts w:asciiTheme="minorHAnsi" w:hAnsiTheme="minorHAnsi"/>
        </w:rPr>
        <w:t xml:space="preserve">The </w:t>
      </w:r>
      <w:r w:rsidRPr="096C6AE0">
        <w:rPr>
          <w:rFonts w:asciiTheme="minorHAnsi" w:hAnsiTheme="minorHAnsi"/>
          <w:i/>
          <w:iCs/>
        </w:rPr>
        <w:t xml:space="preserve">Health &amp; Safety at Work </w:t>
      </w:r>
      <w:r w:rsidR="36E5545A" w:rsidRPr="096C6AE0">
        <w:rPr>
          <w:rFonts w:asciiTheme="minorHAnsi" w:hAnsiTheme="minorHAnsi"/>
          <w:i/>
          <w:iCs/>
        </w:rPr>
        <w:t xml:space="preserve">etc. </w:t>
      </w:r>
      <w:r w:rsidRPr="096C6AE0">
        <w:rPr>
          <w:rFonts w:asciiTheme="minorHAnsi" w:hAnsiTheme="minorHAnsi"/>
          <w:i/>
          <w:iCs/>
        </w:rPr>
        <w:t>Act 1974</w:t>
      </w:r>
      <w:r w:rsidRPr="096C6AE0">
        <w:rPr>
          <w:rFonts w:asciiTheme="minorHAnsi" w:hAnsiTheme="minorHAnsi"/>
        </w:rPr>
        <w:t xml:space="preserve"> imposes statutory duties on employers and employees</w:t>
      </w:r>
      <w:bookmarkStart w:id="3" w:name="_Int_OKaypnTu"/>
      <w:r w:rsidRPr="096C6AE0">
        <w:rPr>
          <w:rFonts w:asciiTheme="minorHAnsi" w:hAnsiTheme="minorHAnsi"/>
        </w:rPr>
        <w:t xml:space="preserve">.  </w:t>
      </w:r>
      <w:bookmarkEnd w:id="3"/>
      <w:r w:rsidRPr="096C6AE0">
        <w:rPr>
          <w:rFonts w:asciiTheme="minorHAnsi" w:hAnsiTheme="minorHAnsi"/>
        </w:rPr>
        <w:t xml:space="preserve">To enable these statutory duties to be carried out, it is the policy of the Organisation so far as is reasonably practicable, to ensure that responsibilities for health and safety are assigned, accepted and fulfilled at all levels of the Organisation; that all practicable steps are taken to manage the health, safety and welfare of all employees; to conduct the business in such a way that the Health &amp; Safety of visitors, to any premises under our control, is not put at risk.  </w:t>
      </w:r>
    </w:p>
    <w:p w14:paraId="248C6149" w14:textId="77777777" w:rsidR="00BE70BB" w:rsidRPr="00FF6F74" w:rsidRDefault="00BE70BB" w:rsidP="00BE70BB">
      <w:pPr>
        <w:jc w:val="both"/>
        <w:rPr>
          <w:rFonts w:asciiTheme="minorHAnsi" w:hAnsiTheme="minorHAnsi"/>
          <w:szCs w:val="24"/>
        </w:rPr>
      </w:pPr>
    </w:p>
    <w:p w14:paraId="387CF869" w14:textId="1C9E2733" w:rsidR="00BE70BB" w:rsidRPr="00FF6F74" w:rsidRDefault="00BE70BB" w:rsidP="096C6AE0">
      <w:pPr>
        <w:pStyle w:val="BodyText3"/>
        <w:ind w:left="720" w:hanging="720"/>
        <w:jc w:val="both"/>
        <w:rPr>
          <w:rFonts w:asciiTheme="minorHAnsi" w:hAnsiTheme="minorHAnsi"/>
        </w:rPr>
      </w:pPr>
      <w:r w:rsidRPr="096C6AE0">
        <w:rPr>
          <w:rFonts w:asciiTheme="minorHAnsi" w:hAnsiTheme="minorHAnsi"/>
        </w:rPr>
        <w:t>1.</w:t>
      </w:r>
      <w:r>
        <w:tab/>
      </w:r>
      <w:r w:rsidRPr="096C6AE0">
        <w:rPr>
          <w:rFonts w:asciiTheme="minorHAnsi" w:hAnsiTheme="minorHAnsi"/>
        </w:rPr>
        <w:t xml:space="preserve">It is the intention of the Organisation, </w:t>
      </w:r>
      <w:bookmarkStart w:id="4" w:name="_Int_hAWYx33e"/>
      <w:r w:rsidRPr="096C6AE0">
        <w:rPr>
          <w:rFonts w:asciiTheme="minorHAnsi" w:hAnsiTheme="minorHAnsi"/>
        </w:rPr>
        <w:t>so far as</w:t>
      </w:r>
      <w:bookmarkEnd w:id="4"/>
      <w:r w:rsidRPr="096C6AE0">
        <w:rPr>
          <w:rFonts w:asciiTheme="minorHAnsi" w:hAnsiTheme="minorHAnsi"/>
        </w:rPr>
        <w:t xml:space="preserve"> is reasonably practicable, to ensure </w:t>
      </w:r>
      <w:r w:rsidR="01B983EB" w:rsidRPr="096C6AE0">
        <w:rPr>
          <w:rFonts w:asciiTheme="minorHAnsi" w:hAnsiTheme="minorHAnsi"/>
        </w:rPr>
        <w:t>that: -</w:t>
      </w:r>
    </w:p>
    <w:p w14:paraId="2D52AFE5" w14:textId="77777777" w:rsidR="00BE70BB" w:rsidRPr="00FF6F74" w:rsidRDefault="00BE70BB" w:rsidP="00BE70BB">
      <w:pPr>
        <w:pStyle w:val="BodyText3"/>
        <w:ind w:left="720" w:hanging="720"/>
        <w:jc w:val="both"/>
        <w:rPr>
          <w:rFonts w:asciiTheme="minorHAnsi" w:hAnsiTheme="minorHAnsi"/>
          <w:szCs w:val="24"/>
        </w:rPr>
      </w:pPr>
    </w:p>
    <w:p w14:paraId="5832BAF5" w14:textId="77777777" w:rsidR="00BE70BB" w:rsidRPr="00FF6F74" w:rsidRDefault="00BE70BB" w:rsidP="096C6AE0">
      <w:pPr>
        <w:pStyle w:val="ListParagraph"/>
        <w:numPr>
          <w:ilvl w:val="0"/>
          <w:numId w:val="1"/>
        </w:numPr>
        <w:jc w:val="both"/>
        <w:rPr>
          <w:rFonts w:asciiTheme="minorHAnsi" w:hAnsiTheme="minorHAnsi"/>
        </w:rPr>
      </w:pPr>
      <w:r w:rsidRPr="096C6AE0">
        <w:rPr>
          <w:rFonts w:asciiTheme="minorHAnsi" w:hAnsiTheme="minorHAnsi"/>
        </w:rPr>
        <w:t xml:space="preserve">The working environment of all employees is safe and without risks to health and that adequate provisions are made </w:t>
      </w:r>
      <w:bookmarkStart w:id="5" w:name="_Int_HmQ9Q2TI"/>
      <w:r w:rsidRPr="096C6AE0">
        <w:rPr>
          <w:rFonts w:asciiTheme="minorHAnsi" w:hAnsiTheme="minorHAnsi"/>
        </w:rPr>
        <w:t>with regard to</w:t>
      </w:r>
      <w:bookmarkEnd w:id="5"/>
      <w:r w:rsidRPr="096C6AE0">
        <w:rPr>
          <w:rFonts w:asciiTheme="minorHAnsi" w:hAnsiTheme="minorHAnsi"/>
        </w:rPr>
        <w:t xml:space="preserve"> the facilities and arrangements for their welfare at work.</w:t>
      </w:r>
    </w:p>
    <w:p w14:paraId="2D3B2FE2" w14:textId="77777777" w:rsidR="00BE70BB" w:rsidRPr="00FF6F74" w:rsidRDefault="00BE70BB" w:rsidP="00BE70BB">
      <w:pPr>
        <w:pStyle w:val="ListParagraph"/>
        <w:ind w:left="1440"/>
        <w:jc w:val="both"/>
        <w:rPr>
          <w:rFonts w:asciiTheme="minorHAnsi" w:hAnsiTheme="minorHAnsi"/>
          <w:szCs w:val="24"/>
        </w:rPr>
      </w:pPr>
    </w:p>
    <w:p w14:paraId="52A8B3A3" w14:textId="77777777" w:rsidR="00BE70BB" w:rsidRPr="00FF6F74" w:rsidRDefault="00BE70BB" w:rsidP="096C6AE0">
      <w:pPr>
        <w:pStyle w:val="ListParagraph"/>
        <w:numPr>
          <w:ilvl w:val="0"/>
          <w:numId w:val="1"/>
        </w:numPr>
        <w:jc w:val="both"/>
        <w:rPr>
          <w:rFonts w:asciiTheme="minorHAnsi" w:hAnsiTheme="minorHAnsi"/>
        </w:rPr>
      </w:pPr>
      <w:r w:rsidRPr="096C6AE0">
        <w:rPr>
          <w:rFonts w:asciiTheme="minorHAnsi" w:hAnsiTheme="minorHAnsi"/>
        </w:rPr>
        <w:t xml:space="preserve">The provision and maintenance of machines, equipment and systems of work which are safe and without risks to health to employees, contractors and any other person who may be affected </w:t>
      </w:r>
      <w:bookmarkStart w:id="6" w:name="_Int_vjUPiBX5"/>
      <w:r w:rsidRPr="096C6AE0">
        <w:rPr>
          <w:rFonts w:asciiTheme="minorHAnsi" w:hAnsiTheme="minorHAnsi"/>
        </w:rPr>
        <w:t>with regard to</w:t>
      </w:r>
      <w:bookmarkEnd w:id="6"/>
      <w:r w:rsidRPr="096C6AE0">
        <w:rPr>
          <w:rFonts w:asciiTheme="minorHAnsi" w:hAnsiTheme="minorHAnsi"/>
        </w:rPr>
        <w:t xml:space="preserve"> any premises or operations under our control.</w:t>
      </w:r>
    </w:p>
    <w:p w14:paraId="2D005972" w14:textId="77777777" w:rsidR="00BE70BB" w:rsidRPr="00FF6F74" w:rsidRDefault="00BE70BB" w:rsidP="00BE70BB">
      <w:pPr>
        <w:pStyle w:val="ListParagraph"/>
        <w:rPr>
          <w:rFonts w:asciiTheme="minorHAnsi" w:hAnsiTheme="minorHAnsi"/>
          <w:szCs w:val="24"/>
        </w:rPr>
      </w:pPr>
    </w:p>
    <w:p w14:paraId="01742D1B" w14:textId="05E1BCA5" w:rsidR="00BE70BB" w:rsidRPr="00FF6F74" w:rsidRDefault="00BE70BB" w:rsidP="096C6AE0">
      <w:pPr>
        <w:pStyle w:val="ListParagraph"/>
        <w:numPr>
          <w:ilvl w:val="0"/>
          <w:numId w:val="1"/>
        </w:numPr>
        <w:jc w:val="both"/>
        <w:rPr>
          <w:rFonts w:asciiTheme="minorHAnsi" w:hAnsiTheme="minorHAnsi"/>
        </w:rPr>
      </w:pPr>
      <w:r w:rsidRPr="096C6AE0">
        <w:rPr>
          <w:rFonts w:asciiTheme="minorHAnsi" w:hAnsiTheme="minorHAnsi"/>
        </w:rPr>
        <w:t>Arrangements for use, handling, storage and transport of articles and substances for use at work are safe and without risks to health</w:t>
      </w:r>
      <w:r w:rsidR="6901A94B" w:rsidRPr="096C6AE0">
        <w:rPr>
          <w:rFonts w:asciiTheme="minorHAnsi" w:hAnsiTheme="minorHAnsi"/>
        </w:rPr>
        <w:t xml:space="preserve">. </w:t>
      </w:r>
    </w:p>
    <w:p w14:paraId="60F30B3F" w14:textId="77777777" w:rsidR="00BE70BB" w:rsidRPr="00FF6F74" w:rsidRDefault="00BE70BB" w:rsidP="00BE70BB">
      <w:pPr>
        <w:pStyle w:val="ListParagraph"/>
        <w:rPr>
          <w:rFonts w:asciiTheme="minorHAnsi" w:hAnsiTheme="minorHAnsi"/>
          <w:szCs w:val="24"/>
        </w:rPr>
      </w:pPr>
    </w:p>
    <w:p w14:paraId="670350B1" w14:textId="77777777" w:rsidR="00BE70BB" w:rsidRPr="00FF6F74" w:rsidRDefault="00BE70BB" w:rsidP="096C6AE0">
      <w:pPr>
        <w:pStyle w:val="ListParagraph"/>
        <w:numPr>
          <w:ilvl w:val="0"/>
          <w:numId w:val="1"/>
        </w:numPr>
        <w:jc w:val="both"/>
        <w:rPr>
          <w:rFonts w:asciiTheme="minorHAnsi" w:hAnsiTheme="minorHAnsi"/>
        </w:rPr>
      </w:pPr>
      <w:r w:rsidRPr="096C6AE0">
        <w:rPr>
          <w:rFonts w:asciiTheme="minorHAnsi" w:hAnsiTheme="minorHAnsi"/>
        </w:rPr>
        <w:t xml:space="preserve">Adequate information is available with respect to machines and substances used at work detailing the conditions and precautions necessary to ensure that when </w:t>
      </w:r>
      <w:bookmarkStart w:id="7" w:name="_Int_S1VOIzK3"/>
      <w:r w:rsidRPr="096C6AE0">
        <w:rPr>
          <w:rFonts w:asciiTheme="minorHAnsi" w:hAnsiTheme="minorHAnsi"/>
        </w:rPr>
        <w:t>properly used</w:t>
      </w:r>
      <w:bookmarkEnd w:id="7"/>
      <w:r w:rsidRPr="096C6AE0">
        <w:rPr>
          <w:rFonts w:asciiTheme="minorHAnsi" w:hAnsiTheme="minorHAnsi"/>
        </w:rPr>
        <w:t xml:space="preserve"> they will be safe and without risk to health.</w:t>
      </w:r>
    </w:p>
    <w:p w14:paraId="053B95AF" w14:textId="77777777" w:rsidR="00BE70BB" w:rsidRPr="00FF6F74" w:rsidRDefault="00BE70BB" w:rsidP="00BE70BB">
      <w:pPr>
        <w:pStyle w:val="ListParagraph"/>
        <w:rPr>
          <w:rFonts w:asciiTheme="minorHAnsi" w:hAnsiTheme="minorHAnsi"/>
          <w:szCs w:val="24"/>
        </w:rPr>
      </w:pPr>
    </w:p>
    <w:p w14:paraId="59EA05F5" w14:textId="30706150" w:rsidR="00BE70BB" w:rsidRPr="00FF6F74" w:rsidRDefault="00BE70BB" w:rsidP="096C6AE0">
      <w:pPr>
        <w:pStyle w:val="ListParagraph"/>
        <w:numPr>
          <w:ilvl w:val="0"/>
          <w:numId w:val="1"/>
        </w:numPr>
        <w:jc w:val="both"/>
        <w:rPr>
          <w:rFonts w:asciiTheme="minorHAnsi" w:hAnsiTheme="minorHAnsi"/>
        </w:rPr>
      </w:pPr>
      <w:r w:rsidRPr="096C6AE0">
        <w:rPr>
          <w:rFonts w:asciiTheme="minorHAnsi" w:hAnsiTheme="minorHAnsi"/>
        </w:rPr>
        <w:t xml:space="preserve">Employees are provided with such instruction, </w:t>
      </w:r>
      <w:bookmarkStart w:id="8" w:name="_Int_nRd8bkGI"/>
      <w:r w:rsidRPr="096C6AE0">
        <w:rPr>
          <w:rFonts w:asciiTheme="minorHAnsi" w:hAnsiTheme="minorHAnsi"/>
        </w:rPr>
        <w:t>training</w:t>
      </w:r>
      <w:bookmarkEnd w:id="8"/>
      <w:r w:rsidRPr="096C6AE0">
        <w:rPr>
          <w:rFonts w:asciiTheme="minorHAnsi" w:hAnsiTheme="minorHAnsi"/>
        </w:rPr>
        <w:t xml:space="preserve"> and supervision as is necessary to secure their Health &amp; Safety</w:t>
      </w:r>
      <w:r w:rsidR="262BD7DC" w:rsidRPr="096C6AE0">
        <w:rPr>
          <w:rFonts w:asciiTheme="minorHAnsi" w:hAnsiTheme="minorHAnsi"/>
        </w:rPr>
        <w:t xml:space="preserve">. </w:t>
      </w:r>
    </w:p>
    <w:p w14:paraId="01F3685E" w14:textId="77777777" w:rsidR="00BE70BB" w:rsidRPr="00FF6F74" w:rsidRDefault="00BE70BB" w:rsidP="00BE70BB">
      <w:pPr>
        <w:pStyle w:val="ListParagraph"/>
        <w:rPr>
          <w:rFonts w:asciiTheme="minorHAnsi" w:hAnsiTheme="minorHAnsi"/>
          <w:szCs w:val="24"/>
        </w:rPr>
      </w:pPr>
    </w:p>
    <w:p w14:paraId="71F781E3" w14:textId="37801A47" w:rsidR="00BE70BB" w:rsidRPr="00FF6F74" w:rsidRDefault="00BE70BB" w:rsidP="096C6AE0">
      <w:pPr>
        <w:pStyle w:val="ListParagraph"/>
        <w:numPr>
          <w:ilvl w:val="0"/>
          <w:numId w:val="1"/>
        </w:numPr>
        <w:jc w:val="both"/>
        <w:rPr>
          <w:rFonts w:asciiTheme="minorHAnsi" w:hAnsiTheme="minorHAnsi"/>
        </w:rPr>
      </w:pPr>
      <w:r w:rsidRPr="096C6AE0">
        <w:rPr>
          <w:rFonts w:asciiTheme="minorHAnsi" w:hAnsiTheme="minorHAnsi"/>
        </w:rPr>
        <w:t>The Health &amp; Safety Policy will be reviewed at least annually</w:t>
      </w:r>
      <w:r w:rsidR="71D3C07C" w:rsidRPr="096C6AE0">
        <w:rPr>
          <w:rFonts w:asciiTheme="minorHAnsi" w:hAnsiTheme="minorHAnsi"/>
        </w:rPr>
        <w:t xml:space="preserve">. </w:t>
      </w:r>
      <w:r w:rsidRPr="096C6AE0">
        <w:rPr>
          <w:rFonts w:asciiTheme="minorHAnsi" w:hAnsiTheme="minorHAnsi"/>
        </w:rPr>
        <w:t>Communication of any such changes will be made to all employees.</w:t>
      </w:r>
    </w:p>
    <w:p w14:paraId="3F3ED3F5" w14:textId="77777777" w:rsidR="00BE70BB" w:rsidRPr="00FF6F74" w:rsidRDefault="00BE70BB" w:rsidP="00BE70BB">
      <w:pPr>
        <w:pStyle w:val="EndnoteText"/>
        <w:rPr>
          <w:rFonts w:asciiTheme="minorHAnsi" w:hAnsiTheme="minorHAnsi"/>
          <w:szCs w:val="24"/>
        </w:rPr>
      </w:pPr>
    </w:p>
    <w:p w14:paraId="68563D89" w14:textId="77777777" w:rsidR="00BE70BB" w:rsidRPr="00FF6F74" w:rsidRDefault="00BE70BB" w:rsidP="00BE70BB">
      <w:pPr>
        <w:widowControl/>
        <w:rPr>
          <w:rFonts w:asciiTheme="minorHAnsi" w:hAnsiTheme="minorHAnsi"/>
        </w:rPr>
      </w:pPr>
      <w:r w:rsidRPr="00FF6F74">
        <w:rPr>
          <w:rFonts w:asciiTheme="minorHAnsi" w:hAnsiTheme="minorHAnsi"/>
        </w:rPr>
        <w:br w:type="page"/>
      </w:r>
      <w:r w:rsidRPr="00FF6F74">
        <w:rPr>
          <w:rFonts w:asciiTheme="minorHAnsi" w:hAnsiTheme="minorHAnsi"/>
        </w:rPr>
        <w:lastRenderedPageBreak/>
        <w:t xml:space="preserve"> </w:t>
      </w:r>
      <w:r w:rsidRPr="00FF6F74">
        <w:rPr>
          <w:rFonts w:asciiTheme="minorHAnsi" w:hAnsiTheme="minorHAnsi"/>
        </w:rPr>
        <w:tab/>
      </w:r>
      <w:r w:rsidRPr="00FF6F74">
        <w:rPr>
          <w:rFonts w:asciiTheme="minorHAnsi" w:hAnsiTheme="minorHAnsi"/>
        </w:rPr>
        <w:tab/>
      </w:r>
      <w:r w:rsidRPr="00FF6F74">
        <w:rPr>
          <w:rFonts w:asciiTheme="minorHAnsi" w:hAnsiTheme="minorHAnsi"/>
        </w:rPr>
        <w:tab/>
      </w:r>
      <w:r w:rsidRPr="00FF6F74">
        <w:rPr>
          <w:rFonts w:asciiTheme="minorHAnsi" w:hAnsiTheme="minorHAnsi"/>
        </w:rPr>
        <w:tab/>
      </w:r>
      <w:r w:rsidRPr="00FF6F74">
        <w:rPr>
          <w:rFonts w:asciiTheme="minorHAnsi" w:hAnsiTheme="minorHAnsi"/>
        </w:rPr>
        <w:tab/>
      </w:r>
      <w:r w:rsidRPr="00FF6F74">
        <w:rPr>
          <w:rFonts w:asciiTheme="minorHAnsi" w:hAnsiTheme="minorHAnsi"/>
        </w:rPr>
        <w:tab/>
      </w:r>
      <w:r w:rsidRPr="00FF6F74">
        <w:rPr>
          <w:rFonts w:asciiTheme="minorHAnsi" w:hAnsiTheme="minorHAnsi"/>
        </w:rPr>
        <w:tab/>
      </w:r>
      <w:r w:rsidRPr="00FF6F74">
        <w:rPr>
          <w:rFonts w:asciiTheme="minorHAnsi" w:hAnsiTheme="minorHAnsi"/>
        </w:rPr>
        <w:tab/>
      </w:r>
    </w:p>
    <w:p w14:paraId="4F83A150" w14:textId="77777777" w:rsidR="00BE70BB" w:rsidRPr="00FF6F74" w:rsidRDefault="00BE70BB" w:rsidP="00BE70BB">
      <w:pPr>
        <w:jc w:val="both"/>
        <w:rPr>
          <w:rFonts w:asciiTheme="minorHAnsi" w:hAnsiTheme="minorHAnsi"/>
        </w:rPr>
      </w:pPr>
      <w:r w:rsidRPr="00FF6F74">
        <w:rPr>
          <w:rFonts w:asciiTheme="minorHAnsi" w:hAnsiTheme="minorHAnsi"/>
        </w:rPr>
        <w:t xml:space="preserve"> </w:t>
      </w:r>
    </w:p>
    <w:p w14:paraId="07D04D29" w14:textId="77777777" w:rsidR="00BE70BB" w:rsidRPr="00FF6F74" w:rsidRDefault="00BE70BB" w:rsidP="00BE70BB">
      <w:pPr>
        <w:rPr>
          <w:rFonts w:asciiTheme="minorHAnsi" w:hAnsiTheme="minorHAnsi"/>
          <w:sz w:val="28"/>
        </w:rPr>
      </w:pPr>
    </w:p>
    <w:p w14:paraId="5D2CE23A" w14:textId="77777777" w:rsidR="00BE70BB" w:rsidRPr="00FF6F74" w:rsidRDefault="00BE70BB" w:rsidP="00BE70BB">
      <w:pPr>
        <w:jc w:val="both"/>
        <w:rPr>
          <w:rFonts w:asciiTheme="minorHAnsi" w:hAnsiTheme="minorHAnsi"/>
        </w:rPr>
      </w:pPr>
      <w:r w:rsidRPr="00FF6F74">
        <w:rPr>
          <w:rFonts w:asciiTheme="minorHAnsi" w:hAnsiTheme="minorHAnsi"/>
        </w:rPr>
        <w:t xml:space="preserve">2.  </w:t>
      </w:r>
      <w:r w:rsidRPr="00FF6F74">
        <w:rPr>
          <w:rFonts w:asciiTheme="minorHAnsi" w:hAnsiTheme="minorHAnsi"/>
        </w:rPr>
        <w:tab/>
        <w:t xml:space="preserve">It shall be the duty of all </w:t>
      </w:r>
      <w:r w:rsidRPr="00FF6F74">
        <w:rPr>
          <w:rFonts w:asciiTheme="minorHAnsi" w:hAnsiTheme="minorHAnsi"/>
          <w:b/>
        </w:rPr>
        <w:t>employees</w:t>
      </w:r>
      <w:r w:rsidRPr="00FF6F74">
        <w:rPr>
          <w:rFonts w:asciiTheme="minorHAnsi" w:hAnsiTheme="minorHAnsi"/>
        </w:rPr>
        <w:t xml:space="preserve"> at work to ensure: -</w:t>
      </w:r>
    </w:p>
    <w:p w14:paraId="1DEFBE16" w14:textId="77777777" w:rsidR="00BE70BB" w:rsidRPr="00FF6F74" w:rsidRDefault="00BE70BB" w:rsidP="00BE70BB">
      <w:pPr>
        <w:jc w:val="both"/>
        <w:rPr>
          <w:rFonts w:asciiTheme="minorHAnsi" w:hAnsiTheme="minorHAnsi"/>
        </w:rPr>
      </w:pPr>
    </w:p>
    <w:p w14:paraId="115C24DE" w14:textId="318936F9" w:rsidR="00BE70BB" w:rsidRPr="00FF6F74" w:rsidRDefault="20F6C37C" w:rsidP="096C6AE0">
      <w:pPr>
        <w:pStyle w:val="BodyTextIndent2"/>
        <w:rPr>
          <w:rFonts w:asciiTheme="minorHAnsi" w:hAnsiTheme="minorHAnsi"/>
          <w:sz w:val="24"/>
          <w:szCs w:val="24"/>
        </w:rPr>
      </w:pPr>
      <w:r w:rsidRPr="096C6AE0">
        <w:rPr>
          <w:rFonts w:asciiTheme="minorHAnsi" w:hAnsiTheme="minorHAnsi"/>
          <w:sz w:val="24"/>
          <w:szCs w:val="24"/>
        </w:rPr>
        <w:t>a) ￼</w:t>
      </w:r>
      <w:r w:rsidR="00BE70BB" w:rsidRPr="096C6AE0">
        <w:rPr>
          <w:rFonts w:asciiTheme="minorHAnsi" w:hAnsiTheme="minorHAnsi"/>
          <w:sz w:val="24"/>
          <w:szCs w:val="24"/>
        </w:rPr>
        <w:t>That reasonable steps are taken to safeguard the Health &amp; Safety of themselves and of other persons who may be affected by their acts or omissions at work.</w:t>
      </w:r>
    </w:p>
    <w:p w14:paraId="16FF0815" w14:textId="77777777" w:rsidR="00BE70BB" w:rsidRPr="00FF6F74" w:rsidRDefault="00BE70BB" w:rsidP="00BE70BB">
      <w:pPr>
        <w:pStyle w:val="BodyTextIndent3"/>
        <w:jc w:val="both"/>
        <w:rPr>
          <w:rFonts w:asciiTheme="minorHAnsi" w:hAnsiTheme="minorHAnsi"/>
          <w:sz w:val="24"/>
        </w:rPr>
      </w:pPr>
    </w:p>
    <w:p w14:paraId="50E5C048" w14:textId="67C1B7CC" w:rsidR="00BE70BB" w:rsidRPr="00FF6F74" w:rsidRDefault="43022288" w:rsidP="096C6AE0">
      <w:pPr>
        <w:pStyle w:val="BodyTextIndent3"/>
        <w:jc w:val="both"/>
        <w:rPr>
          <w:rFonts w:asciiTheme="minorHAnsi" w:hAnsiTheme="minorHAnsi"/>
          <w:sz w:val="24"/>
          <w:szCs w:val="24"/>
        </w:rPr>
      </w:pPr>
      <w:r w:rsidRPr="096C6AE0">
        <w:rPr>
          <w:rFonts w:asciiTheme="minorHAnsi" w:hAnsiTheme="minorHAnsi"/>
          <w:sz w:val="24"/>
          <w:szCs w:val="24"/>
        </w:rPr>
        <w:t>b) ￼</w:t>
      </w:r>
      <w:r w:rsidR="00BE70BB" w:rsidRPr="096C6AE0">
        <w:rPr>
          <w:rFonts w:asciiTheme="minorHAnsi" w:hAnsiTheme="minorHAnsi"/>
          <w:sz w:val="24"/>
          <w:szCs w:val="24"/>
        </w:rPr>
        <w:t xml:space="preserve">Co-operation with the Board </w:t>
      </w:r>
      <w:bookmarkStart w:id="9" w:name="_Int_dSMtZhGF"/>
      <w:r w:rsidR="00BE70BB" w:rsidRPr="096C6AE0">
        <w:rPr>
          <w:rFonts w:asciiTheme="minorHAnsi" w:hAnsiTheme="minorHAnsi"/>
          <w:sz w:val="24"/>
          <w:szCs w:val="24"/>
        </w:rPr>
        <w:t>so far as</w:t>
      </w:r>
      <w:bookmarkEnd w:id="9"/>
      <w:r w:rsidR="00BE70BB" w:rsidRPr="096C6AE0">
        <w:rPr>
          <w:rFonts w:asciiTheme="minorHAnsi" w:hAnsiTheme="minorHAnsi"/>
          <w:sz w:val="24"/>
          <w:szCs w:val="24"/>
        </w:rPr>
        <w:t xml:space="preserve"> is necessary to ensure compliance with any duty or requirement imposed on the employer, or any other person, under any relevant statutory duties.</w:t>
      </w:r>
    </w:p>
    <w:p w14:paraId="190E5BE8" w14:textId="77777777" w:rsidR="00BE70BB" w:rsidRPr="00FF6F74" w:rsidRDefault="00BE70BB" w:rsidP="00BE70BB">
      <w:pPr>
        <w:rPr>
          <w:rFonts w:asciiTheme="minorHAnsi" w:hAnsiTheme="minorHAnsi"/>
          <w:sz w:val="28"/>
        </w:rPr>
      </w:pPr>
    </w:p>
    <w:p w14:paraId="3280A6E6" w14:textId="77777777" w:rsidR="00BE70BB" w:rsidRPr="00FF6F74" w:rsidRDefault="00BE70BB" w:rsidP="00BE70BB">
      <w:pPr>
        <w:rPr>
          <w:rFonts w:asciiTheme="minorHAnsi" w:hAnsiTheme="minorHAnsi"/>
        </w:rPr>
      </w:pPr>
    </w:p>
    <w:tbl>
      <w:tblPr>
        <w:tblW w:w="9214" w:type="dxa"/>
        <w:tblInd w:w="120" w:type="dxa"/>
        <w:tblBorders>
          <w:top w:val="double" w:sz="12" w:space="0" w:color="auto"/>
          <w:left w:val="double" w:sz="12" w:space="0" w:color="auto"/>
          <w:bottom w:val="double" w:sz="12" w:space="0" w:color="auto"/>
          <w:right w:val="double" w:sz="12"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3828"/>
        <w:gridCol w:w="2835"/>
        <w:gridCol w:w="1275"/>
        <w:gridCol w:w="1276"/>
      </w:tblGrid>
      <w:tr w:rsidR="00BE70BB" w:rsidRPr="00FF6F74" w14:paraId="0E79B16A" w14:textId="77777777" w:rsidTr="76AE3619">
        <w:trPr>
          <w:cantSplit/>
        </w:trPr>
        <w:tc>
          <w:tcPr>
            <w:tcW w:w="6663" w:type="dxa"/>
            <w:gridSpan w:val="2"/>
          </w:tcPr>
          <w:p w14:paraId="0C8F91AF" w14:textId="01F4C70A" w:rsidR="00BE70BB" w:rsidRPr="00FF6F74" w:rsidRDefault="00BE70BB" w:rsidP="1650E2F1">
            <w:pPr>
              <w:rPr>
                <w:rFonts w:asciiTheme="minorHAnsi" w:hAnsiTheme="minorHAnsi"/>
              </w:rPr>
            </w:pPr>
            <w:r w:rsidRPr="1650E2F1">
              <w:rPr>
                <w:rFonts w:asciiTheme="minorHAnsi" w:hAnsiTheme="minorHAnsi"/>
              </w:rPr>
              <w:t>Date Adopted at Board of Management</w:t>
            </w:r>
          </w:p>
          <w:p w14:paraId="7AD4AF07" w14:textId="77777777" w:rsidR="00BE70BB" w:rsidRPr="00FF6F74" w:rsidRDefault="00BE70BB" w:rsidP="00BF7700">
            <w:pPr>
              <w:rPr>
                <w:rFonts w:asciiTheme="minorHAnsi" w:hAnsiTheme="minorHAnsi"/>
              </w:rPr>
            </w:pPr>
          </w:p>
        </w:tc>
        <w:tc>
          <w:tcPr>
            <w:tcW w:w="1275" w:type="dxa"/>
          </w:tcPr>
          <w:p w14:paraId="4C4B922F" w14:textId="77777777" w:rsidR="00BE70BB" w:rsidRPr="00FF6F74" w:rsidRDefault="00BE70BB" w:rsidP="00BF7700">
            <w:pPr>
              <w:rPr>
                <w:rFonts w:asciiTheme="minorHAnsi" w:hAnsiTheme="minorHAnsi"/>
              </w:rPr>
            </w:pPr>
            <w:r w:rsidRPr="00FF6F74">
              <w:rPr>
                <w:rFonts w:asciiTheme="minorHAnsi" w:hAnsiTheme="minorHAnsi"/>
              </w:rPr>
              <w:t>Date</w:t>
            </w:r>
          </w:p>
        </w:tc>
        <w:tc>
          <w:tcPr>
            <w:tcW w:w="1276" w:type="dxa"/>
          </w:tcPr>
          <w:p w14:paraId="0A33EB9F" w14:textId="77777777" w:rsidR="00BE70BB" w:rsidRPr="00FF6F74" w:rsidRDefault="00BE70BB" w:rsidP="00BF7700">
            <w:pPr>
              <w:rPr>
                <w:rFonts w:asciiTheme="minorHAnsi" w:hAnsiTheme="minorHAnsi"/>
              </w:rPr>
            </w:pPr>
            <w:r w:rsidRPr="00FF6F74">
              <w:rPr>
                <w:rFonts w:asciiTheme="minorHAnsi" w:hAnsiTheme="minorHAnsi"/>
              </w:rPr>
              <w:t>Review</w:t>
            </w:r>
          </w:p>
          <w:p w14:paraId="04E2DE60" w14:textId="77777777" w:rsidR="00BE70BB" w:rsidRPr="00FF6F74" w:rsidRDefault="00BE70BB" w:rsidP="00BF7700">
            <w:pPr>
              <w:rPr>
                <w:rFonts w:asciiTheme="minorHAnsi" w:hAnsiTheme="minorHAnsi"/>
              </w:rPr>
            </w:pPr>
            <w:r w:rsidRPr="00FF6F74">
              <w:rPr>
                <w:rFonts w:asciiTheme="minorHAnsi" w:hAnsiTheme="minorHAnsi"/>
              </w:rPr>
              <w:t>Date</w:t>
            </w:r>
          </w:p>
        </w:tc>
      </w:tr>
      <w:tr w:rsidR="00BE70BB" w:rsidRPr="00FF6F74" w14:paraId="513EB094" w14:textId="77777777" w:rsidTr="76AE3619">
        <w:trPr>
          <w:cantSplit/>
        </w:trPr>
        <w:tc>
          <w:tcPr>
            <w:tcW w:w="3828" w:type="dxa"/>
          </w:tcPr>
          <w:p w14:paraId="6D97ED3F" w14:textId="77777777" w:rsidR="00BE70BB" w:rsidRPr="00FF6F74" w:rsidRDefault="00BE70BB" w:rsidP="00BF7700">
            <w:pPr>
              <w:rPr>
                <w:rFonts w:asciiTheme="minorHAnsi" w:hAnsiTheme="minorHAnsi"/>
              </w:rPr>
            </w:pPr>
            <w:r w:rsidRPr="00FF6F74">
              <w:rPr>
                <w:rFonts w:asciiTheme="minorHAnsi" w:hAnsiTheme="minorHAnsi"/>
              </w:rPr>
              <w:t>Chairperson</w:t>
            </w:r>
            <w:r>
              <w:rPr>
                <w:rFonts w:asciiTheme="minorHAnsi" w:hAnsiTheme="minorHAnsi"/>
              </w:rPr>
              <w:t xml:space="preserve"> – Hazel Farquhar</w:t>
            </w:r>
          </w:p>
          <w:p w14:paraId="78757D7F" w14:textId="77777777" w:rsidR="00BE70BB" w:rsidRPr="00FF6F74" w:rsidRDefault="00BE70BB" w:rsidP="00BF7700">
            <w:pPr>
              <w:rPr>
                <w:rFonts w:asciiTheme="minorHAnsi" w:hAnsiTheme="minorHAnsi"/>
              </w:rPr>
            </w:pPr>
          </w:p>
        </w:tc>
        <w:tc>
          <w:tcPr>
            <w:tcW w:w="2835" w:type="dxa"/>
          </w:tcPr>
          <w:p w14:paraId="4E5C7BD4" w14:textId="274CF14D" w:rsidR="00BE70BB" w:rsidRPr="00FF6F74" w:rsidRDefault="00BE70BB" w:rsidP="76AE3619">
            <w:pPr>
              <w:rPr>
                <w:rFonts w:asciiTheme="minorHAnsi" w:hAnsiTheme="minorHAnsi"/>
              </w:rPr>
            </w:pPr>
          </w:p>
        </w:tc>
        <w:tc>
          <w:tcPr>
            <w:tcW w:w="1275" w:type="dxa"/>
          </w:tcPr>
          <w:p w14:paraId="4D07563F" w14:textId="70E23EC9" w:rsidR="00BE70BB" w:rsidRPr="00FF6F74" w:rsidRDefault="00BE70BB" w:rsidP="76AE3619">
            <w:pPr>
              <w:rPr>
                <w:rFonts w:asciiTheme="minorHAnsi" w:hAnsiTheme="minorHAnsi"/>
              </w:rPr>
            </w:pPr>
          </w:p>
        </w:tc>
        <w:tc>
          <w:tcPr>
            <w:tcW w:w="1276" w:type="dxa"/>
          </w:tcPr>
          <w:p w14:paraId="2D848DBF" w14:textId="1912608C" w:rsidR="00BE70BB" w:rsidRPr="00FF6F74" w:rsidRDefault="2A4C7CD6" w:rsidP="76AE3619">
            <w:pPr>
              <w:rPr>
                <w:rFonts w:asciiTheme="minorHAnsi" w:hAnsiTheme="minorHAnsi"/>
              </w:rPr>
            </w:pPr>
            <w:r w:rsidRPr="76AE3619">
              <w:rPr>
                <w:rFonts w:asciiTheme="minorHAnsi" w:hAnsiTheme="minorHAnsi"/>
              </w:rPr>
              <w:t>August 2024</w:t>
            </w:r>
          </w:p>
        </w:tc>
      </w:tr>
      <w:tr w:rsidR="00BE70BB" w:rsidRPr="00FF6F74" w14:paraId="4B675CCA" w14:textId="77777777" w:rsidTr="76AE3619">
        <w:trPr>
          <w:cantSplit/>
        </w:trPr>
        <w:tc>
          <w:tcPr>
            <w:tcW w:w="3828" w:type="dxa"/>
          </w:tcPr>
          <w:p w14:paraId="6D08EF96" w14:textId="54201720" w:rsidR="00BE70BB" w:rsidRPr="00FF6F74" w:rsidRDefault="00BE70BB" w:rsidP="1650E2F1">
            <w:pPr>
              <w:rPr>
                <w:rFonts w:asciiTheme="minorHAnsi" w:hAnsiTheme="minorHAnsi"/>
              </w:rPr>
            </w:pPr>
            <w:r w:rsidRPr="4429095B">
              <w:rPr>
                <w:rFonts w:asciiTheme="minorHAnsi" w:hAnsiTheme="minorHAnsi"/>
              </w:rPr>
              <w:t>CEO – Gail Robertson</w:t>
            </w:r>
          </w:p>
          <w:p w14:paraId="0ADC34D2" w14:textId="77777777" w:rsidR="00BE70BB" w:rsidRPr="00FF6F74" w:rsidRDefault="00BE70BB" w:rsidP="00BF7700">
            <w:pPr>
              <w:rPr>
                <w:rFonts w:asciiTheme="minorHAnsi" w:hAnsiTheme="minorHAnsi"/>
              </w:rPr>
            </w:pPr>
          </w:p>
        </w:tc>
        <w:tc>
          <w:tcPr>
            <w:tcW w:w="2835" w:type="dxa"/>
          </w:tcPr>
          <w:p w14:paraId="3CE32259" w14:textId="4662FFD5" w:rsidR="00BE70BB" w:rsidRPr="00FF6F74" w:rsidRDefault="00BE70BB" w:rsidP="75B46209"/>
        </w:tc>
        <w:tc>
          <w:tcPr>
            <w:tcW w:w="1275" w:type="dxa"/>
          </w:tcPr>
          <w:p w14:paraId="70A983CD" w14:textId="681C4093" w:rsidR="00BE70BB" w:rsidRPr="00FF6F74" w:rsidRDefault="00BE70BB" w:rsidP="76AE3619">
            <w:pPr>
              <w:rPr>
                <w:rFonts w:asciiTheme="minorHAnsi" w:hAnsiTheme="minorHAnsi"/>
              </w:rPr>
            </w:pPr>
          </w:p>
        </w:tc>
        <w:tc>
          <w:tcPr>
            <w:tcW w:w="1276" w:type="dxa"/>
          </w:tcPr>
          <w:p w14:paraId="323236A6" w14:textId="3C35748E" w:rsidR="00BE70BB" w:rsidRPr="00FF6F74" w:rsidRDefault="4E8A2293" w:rsidP="76AE3619">
            <w:pPr>
              <w:rPr>
                <w:rFonts w:asciiTheme="minorHAnsi" w:hAnsiTheme="minorHAnsi"/>
              </w:rPr>
            </w:pPr>
            <w:r w:rsidRPr="76AE3619">
              <w:rPr>
                <w:rFonts w:asciiTheme="minorHAnsi" w:hAnsiTheme="minorHAnsi"/>
              </w:rPr>
              <w:t>Aug</w:t>
            </w:r>
            <w:r w:rsidR="65B771B7" w:rsidRPr="76AE3619">
              <w:rPr>
                <w:rFonts w:asciiTheme="minorHAnsi" w:hAnsiTheme="minorHAnsi"/>
              </w:rPr>
              <w:t>ust</w:t>
            </w:r>
            <w:r w:rsidRPr="76AE3619">
              <w:rPr>
                <w:rFonts w:asciiTheme="minorHAnsi" w:hAnsiTheme="minorHAnsi"/>
              </w:rPr>
              <w:t xml:space="preserve"> 202</w:t>
            </w:r>
            <w:r w:rsidR="294923CC" w:rsidRPr="76AE3619">
              <w:rPr>
                <w:rFonts w:asciiTheme="minorHAnsi" w:hAnsiTheme="minorHAnsi"/>
              </w:rPr>
              <w:t>4</w:t>
            </w:r>
          </w:p>
        </w:tc>
      </w:tr>
    </w:tbl>
    <w:p w14:paraId="575F8D18" w14:textId="77777777" w:rsidR="00BE70BB" w:rsidRPr="00FF6F74" w:rsidRDefault="00BE70BB" w:rsidP="00BE70BB">
      <w:pPr>
        <w:rPr>
          <w:rFonts w:asciiTheme="minorHAnsi" w:hAnsiTheme="minorHAnsi"/>
        </w:rPr>
      </w:pPr>
    </w:p>
    <w:p w14:paraId="07B4B826" w14:textId="77777777" w:rsidR="00BE70BB" w:rsidRPr="00FF6F74" w:rsidRDefault="00BE70BB" w:rsidP="00BE70BB">
      <w:pPr>
        <w:rPr>
          <w:rFonts w:asciiTheme="minorHAnsi" w:hAnsiTheme="minorHAnsi"/>
        </w:rPr>
      </w:pPr>
    </w:p>
    <w:p w14:paraId="3B0948E5" w14:textId="77777777" w:rsidR="00BE70BB" w:rsidRPr="00FF6F74" w:rsidRDefault="00BE70BB" w:rsidP="00BE70BB">
      <w:pPr>
        <w:rPr>
          <w:rFonts w:asciiTheme="minorHAnsi" w:hAnsiTheme="minorHAnsi"/>
        </w:rPr>
      </w:pPr>
    </w:p>
    <w:p w14:paraId="6E3E50C8" w14:textId="77777777" w:rsidR="00BE70BB" w:rsidRPr="00FF6F74" w:rsidRDefault="00BE70BB" w:rsidP="00BE70BB">
      <w:pPr>
        <w:jc w:val="both"/>
        <w:rPr>
          <w:rFonts w:asciiTheme="minorHAnsi" w:hAnsiTheme="minorHAnsi"/>
          <w:b/>
        </w:rPr>
      </w:pPr>
    </w:p>
    <w:p w14:paraId="67ADEF75" w14:textId="77777777" w:rsidR="00BE70BB" w:rsidRPr="00FF6F74" w:rsidRDefault="00BE70BB" w:rsidP="00BE70BB">
      <w:pPr>
        <w:jc w:val="both"/>
        <w:rPr>
          <w:rFonts w:asciiTheme="minorHAnsi" w:hAnsiTheme="minorHAnsi"/>
          <w:b/>
        </w:rPr>
      </w:pPr>
    </w:p>
    <w:p w14:paraId="16C83D70" w14:textId="77777777" w:rsidR="00BE70BB" w:rsidRPr="00FF6F74" w:rsidRDefault="00BE70BB" w:rsidP="00BE70BB">
      <w:pPr>
        <w:jc w:val="both"/>
        <w:rPr>
          <w:rFonts w:asciiTheme="minorHAnsi" w:hAnsiTheme="minorHAnsi"/>
          <w:b/>
        </w:rPr>
      </w:pPr>
    </w:p>
    <w:p w14:paraId="1AE9B4AD" w14:textId="77777777" w:rsidR="00BE70BB" w:rsidRPr="00FF6F74" w:rsidRDefault="00BE70BB" w:rsidP="00BE70BB">
      <w:pPr>
        <w:jc w:val="both"/>
        <w:rPr>
          <w:rFonts w:asciiTheme="minorHAnsi" w:hAnsiTheme="minorHAnsi"/>
          <w:b/>
        </w:rPr>
      </w:pPr>
    </w:p>
    <w:p w14:paraId="12C5132A" w14:textId="77777777" w:rsidR="00BE70BB" w:rsidRPr="00FF6F74" w:rsidRDefault="00BE70BB" w:rsidP="00BE70BB">
      <w:pPr>
        <w:jc w:val="both"/>
        <w:rPr>
          <w:rFonts w:asciiTheme="minorHAnsi" w:hAnsiTheme="minorHAnsi"/>
          <w:b/>
        </w:rPr>
      </w:pPr>
    </w:p>
    <w:p w14:paraId="2D7CDC38" w14:textId="77777777" w:rsidR="00BE70BB" w:rsidRPr="00FF6F74" w:rsidRDefault="00BE70BB" w:rsidP="00BE70BB">
      <w:pPr>
        <w:jc w:val="both"/>
        <w:rPr>
          <w:rFonts w:asciiTheme="minorHAnsi" w:hAnsiTheme="minorHAnsi"/>
          <w:b/>
        </w:rPr>
      </w:pPr>
    </w:p>
    <w:p w14:paraId="2A191F65" w14:textId="77777777" w:rsidR="00BE70BB" w:rsidRPr="00FF6F74" w:rsidRDefault="00BE70BB" w:rsidP="00BE70BB">
      <w:pPr>
        <w:jc w:val="both"/>
        <w:rPr>
          <w:rFonts w:asciiTheme="minorHAnsi" w:hAnsiTheme="minorHAnsi"/>
          <w:b/>
        </w:rPr>
      </w:pPr>
    </w:p>
    <w:p w14:paraId="20D6315F" w14:textId="77777777" w:rsidR="00BE70BB" w:rsidRPr="00FF6F74" w:rsidRDefault="00BE70BB" w:rsidP="00BE70BB">
      <w:pPr>
        <w:jc w:val="both"/>
        <w:rPr>
          <w:rFonts w:asciiTheme="minorHAnsi" w:hAnsiTheme="minorHAnsi"/>
          <w:b/>
        </w:rPr>
      </w:pPr>
    </w:p>
    <w:p w14:paraId="5430CE85" w14:textId="77777777" w:rsidR="00255884" w:rsidRDefault="00255884"/>
    <w:sectPr w:rsidR="002558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S1VOIzK3" int2:invalidationBookmarkName="" int2:hashCode="7X3Hy9LKTzTWQM" int2:id="KzApBOrr">
      <int2:state int2:value="Rejected" int2:type="AugLoop_Text_Critique"/>
    </int2:bookmark>
    <int2:bookmark int2:bookmarkName="_Int_OKaypnTu" int2:invalidationBookmarkName="" int2:hashCode="RoHRJMxsS3O6q/" int2:id="JMxUWF0l">
      <int2:state int2:value="Rejected" int2:type="AugLoop_Text_Critique"/>
    </int2:bookmark>
    <int2:bookmark int2:bookmarkName="_Int_nRd8bkGI" int2:invalidationBookmarkName="" int2:hashCode="CiuYJ+VIlp5N/h" int2:id="z3amOuja">
      <int2:state int2:value="Rejected" int2:type="AugLoop_Text_Critique"/>
    </int2:bookmark>
    <int2:bookmark int2:bookmarkName="_Int_dSMtZhGF" int2:invalidationBookmarkName="" int2:hashCode="/hKwL0Wm8L2Lqz" int2:id="qAcEskN3">
      <int2:state int2:value="Rejected" int2:type="AugLoop_Text_Critique"/>
    </int2:bookmark>
    <int2:bookmark int2:bookmarkName="_Int_hAWYx33e" int2:invalidationBookmarkName="" int2:hashCode="/hKwL0Wm8L2Lqz" int2:id="PiUoGp1l">
      <int2:state int2:value="Rejected" int2:type="AugLoop_Text_Critique"/>
    </int2:bookmark>
    <int2:bookmark int2:bookmarkName="_Int_HmQ9Q2TI" int2:invalidationBookmarkName="" int2:hashCode="iDhG48yymgb3lG" int2:id="T7Q5kLaR">
      <int2:state int2:value="Rejected" int2:type="AugLoop_Text_Critique"/>
    </int2:bookmark>
    <int2:bookmark int2:bookmarkName="_Int_vjUPiBX5" int2:invalidationBookmarkName="" int2:hashCode="iDhG48yymgb3lG" int2:id="VwUf1Hz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DA310B"/>
    <w:multiLevelType w:val="hybridMultilevel"/>
    <w:tmpl w:val="2CBA26F0"/>
    <w:lvl w:ilvl="0" w:tplc="D5CEDC9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46744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0BB"/>
    <w:rsid w:val="000C2013"/>
    <w:rsid w:val="001D4C62"/>
    <w:rsid w:val="001E69A0"/>
    <w:rsid w:val="00255884"/>
    <w:rsid w:val="0050637B"/>
    <w:rsid w:val="009E27CA"/>
    <w:rsid w:val="00BE70BB"/>
    <w:rsid w:val="00F113E3"/>
    <w:rsid w:val="01B983EB"/>
    <w:rsid w:val="073FBCF1"/>
    <w:rsid w:val="08DB8D52"/>
    <w:rsid w:val="096C6AE0"/>
    <w:rsid w:val="0A775DB3"/>
    <w:rsid w:val="0E0F31FD"/>
    <w:rsid w:val="1650E2F1"/>
    <w:rsid w:val="18316532"/>
    <w:rsid w:val="1BA2B559"/>
    <w:rsid w:val="1CD6CB4F"/>
    <w:rsid w:val="20F6C37C"/>
    <w:rsid w:val="252C406B"/>
    <w:rsid w:val="262BD7DC"/>
    <w:rsid w:val="294923CC"/>
    <w:rsid w:val="2A4C7CD6"/>
    <w:rsid w:val="2E197E92"/>
    <w:rsid w:val="36E5545A"/>
    <w:rsid w:val="387586B1"/>
    <w:rsid w:val="3CA7D3F6"/>
    <w:rsid w:val="43022288"/>
    <w:rsid w:val="4429095B"/>
    <w:rsid w:val="448471A5"/>
    <w:rsid w:val="4853EBEE"/>
    <w:rsid w:val="489A98B9"/>
    <w:rsid w:val="4E8A2293"/>
    <w:rsid w:val="52FC5111"/>
    <w:rsid w:val="54EFE61D"/>
    <w:rsid w:val="57B699D7"/>
    <w:rsid w:val="5CD06E42"/>
    <w:rsid w:val="633A478E"/>
    <w:rsid w:val="65B771B7"/>
    <w:rsid w:val="6901A94B"/>
    <w:rsid w:val="6A8606F9"/>
    <w:rsid w:val="71D3C07C"/>
    <w:rsid w:val="75B46209"/>
    <w:rsid w:val="76AE3619"/>
    <w:rsid w:val="7B32FD5A"/>
    <w:rsid w:val="7E23C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5C90"/>
  <w15:chartTrackingRefBased/>
  <w15:docId w15:val="{EE1D2D73-EF63-45AF-BA6D-AD997707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0BB"/>
    <w:pPr>
      <w:widowControl w:val="0"/>
      <w:snapToGrid w:val="0"/>
      <w:spacing w:after="0" w:line="240" w:lineRule="auto"/>
    </w:pPr>
    <w:rPr>
      <w:rFonts w:ascii="Times New Roman" w:eastAsia="Times New Roman" w:hAnsi="Times New Roman" w:cs="Times New Roman"/>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BE70BB"/>
  </w:style>
  <w:style w:type="character" w:customStyle="1" w:styleId="EndnoteTextChar">
    <w:name w:val="Endnote Text Char"/>
    <w:basedOn w:val="DefaultParagraphFont"/>
    <w:link w:val="EndnoteText"/>
    <w:uiPriority w:val="99"/>
    <w:semiHidden/>
    <w:rsid w:val="00BE70BB"/>
    <w:rPr>
      <w:rFonts w:ascii="Times New Roman" w:eastAsia="Times New Roman" w:hAnsi="Times New Roman" w:cs="Times New Roman"/>
      <w:color w:val="000000"/>
      <w:sz w:val="24"/>
      <w:lang w:eastAsia="en-GB"/>
    </w:rPr>
  </w:style>
  <w:style w:type="paragraph" w:styleId="BodyText3">
    <w:name w:val="Body Text 3"/>
    <w:basedOn w:val="Normal"/>
    <w:link w:val="BodyText3Char"/>
    <w:semiHidden/>
    <w:rsid w:val="00BE70BB"/>
  </w:style>
  <w:style w:type="character" w:customStyle="1" w:styleId="BodyText3Char">
    <w:name w:val="Body Text 3 Char"/>
    <w:basedOn w:val="DefaultParagraphFont"/>
    <w:link w:val="BodyText3"/>
    <w:semiHidden/>
    <w:rsid w:val="00BE70BB"/>
    <w:rPr>
      <w:rFonts w:ascii="Times New Roman" w:eastAsia="Times New Roman" w:hAnsi="Times New Roman" w:cs="Times New Roman"/>
      <w:color w:val="000000"/>
      <w:sz w:val="24"/>
      <w:lang w:eastAsia="en-GB"/>
    </w:rPr>
  </w:style>
  <w:style w:type="paragraph" w:styleId="BodyTextIndent2">
    <w:name w:val="Body Text Indent 2"/>
    <w:basedOn w:val="Normal"/>
    <w:link w:val="BodyTextIndent2Char"/>
    <w:semiHidden/>
    <w:rsid w:val="00BE70BB"/>
    <w:pPr>
      <w:ind w:left="1440" w:hanging="720"/>
      <w:jc w:val="both"/>
    </w:pPr>
    <w:rPr>
      <w:sz w:val="22"/>
    </w:rPr>
  </w:style>
  <w:style w:type="character" w:customStyle="1" w:styleId="BodyTextIndent2Char">
    <w:name w:val="Body Text Indent 2 Char"/>
    <w:basedOn w:val="DefaultParagraphFont"/>
    <w:link w:val="BodyTextIndent2"/>
    <w:semiHidden/>
    <w:rsid w:val="00BE70BB"/>
    <w:rPr>
      <w:rFonts w:ascii="Times New Roman" w:eastAsia="Times New Roman" w:hAnsi="Times New Roman" w:cs="Times New Roman"/>
      <w:color w:val="000000"/>
      <w:lang w:eastAsia="en-GB"/>
    </w:rPr>
  </w:style>
  <w:style w:type="paragraph" w:styleId="BodyTextIndent3">
    <w:name w:val="Body Text Indent 3"/>
    <w:basedOn w:val="Normal"/>
    <w:link w:val="BodyTextIndent3Char"/>
    <w:semiHidden/>
    <w:rsid w:val="00BE70BB"/>
    <w:pPr>
      <w:ind w:left="1440" w:hanging="720"/>
    </w:pPr>
    <w:rPr>
      <w:sz w:val="22"/>
    </w:rPr>
  </w:style>
  <w:style w:type="character" w:customStyle="1" w:styleId="BodyTextIndent3Char">
    <w:name w:val="Body Text Indent 3 Char"/>
    <w:basedOn w:val="DefaultParagraphFont"/>
    <w:link w:val="BodyTextIndent3"/>
    <w:semiHidden/>
    <w:rsid w:val="00BE70BB"/>
    <w:rPr>
      <w:rFonts w:ascii="Times New Roman" w:eastAsia="Times New Roman" w:hAnsi="Times New Roman" w:cs="Times New Roman"/>
      <w:color w:val="000000"/>
      <w:lang w:eastAsia="en-GB"/>
    </w:rPr>
  </w:style>
  <w:style w:type="paragraph" w:styleId="Header">
    <w:name w:val="header"/>
    <w:basedOn w:val="Normal"/>
    <w:link w:val="HeaderChar"/>
    <w:rsid w:val="00BE70BB"/>
    <w:pPr>
      <w:widowControl/>
      <w:tabs>
        <w:tab w:val="center" w:pos="4320"/>
        <w:tab w:val="right" w:pos="8640"/>
      </w:tabs>
    </w:pPr>
    <w:rPr>
      <w:snapToGrid w:val="0"/>
    </w:rPr>
  </w:style>
  <w:style w:type="character" w:customStyle="1" w:styleId="HeaderChar">
    <w:name w:val="Header Char"/>
    <w:basedOn w:val="DefaultParagraphFont"/>
    <w:link w:val="Header"/>
    <w:rsid w:val="00BE70BB"/>
    <w:rPr>
      <w:rFonts w:ascii="Times New Roman" w:eastAsia="Times New Roman" w:hAnsi="Times New Roman" w:cs="Times New Roman"/>
      <w:snapToGrid w:val="0"/>
      <w:color w:val="000000"/>
      <w:sz w:val="24"/>
      <w:lang w:eastAsia="en-GB"/>
    </w:rPr>
  </w:style>
  <w:style w:type="paragraph" w:styleId="ListParagraph">
    <w:name w:val="List Paragraph"/>
    <w:basedOn w:val="Normal"/>
    <w:uiPriority w:val="34"/>
    <w:qFormat/>
    <w:rsid w:val="00BE7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EA5F69D916234FBC6D82755148873F" ma:contentTypeVersion="12" ma:contentTypeDescription="Create a new document." ma:contentTypeScope="" ma:versionID="2b19283b790409075133e98baec7b42f">
  <xsd:schema xmlns:xsd="http://www.w3.org/2001/XMLSchema" xmlns:xs="http://www.w3.org/2001/XMLSchema" xmlns:p="http://schemas.microsoft.com/office/2006/metadata/properties" xmlns:ns2="7beaaefe-5b08-4160-8182-dcb65b488204" xmlns:ns3="d4ece0f8-3bfd-4055-a587-1b8764e14a0b" targetNamespace="http://schemas.microsoft.com/office/2006/metadata/properties" ma:root="true" ma:fieldsID="df286accccaf16f17b4262590e6ac402" ns2:_="" ns3:_="">
    <xsd:import namespace="7beaaefe-5b08-4160-8182-dcb65b488204"/>
    <xsd:import namespace="d4ece0f8-3bfd-4055-a587-1b8764e14a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aaefe-5b08-4160-8182-dcb65b4882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ce0f8-3bfd-4055-a587-1b8764e14a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4ece0f8-3bfd-4055-a587-1b8764e14a0b">
      <UserInfo>
        <DisplayName/>
        <AccountId xsi:nil="true"/>
        <AccountType/>
      </UserInfo>
    </SharedWithUsers>
  </documentManagement>
</p:properties>
</file>

<file path=customXml/itemProps1.xml><?xml version="1.0" encoding="utf-8"?>
<ds:datastoreItem xmlns:ds="http://schemas.openxmlformats.org/officeDocument/2006/customXml" ds:itemID="{9A50D86C-1CB3-419A-A02B-526FA2278F9B}">
  <ds:schemaRefs>
    <ds:schemaRef ds:uri="http://schemas.microsoft.com/sharepoint/v3/contenttype/forms"/>
  </ds:schemaRefs>
</ds:datastoreItem>
</file>

<file path=customXml/itemProps2.xml><?xml version="1.0" encoding="utf-8"?>
<ds:datastoreItem xmlns:ds="http://schemas.openxmlformats.org/officeDocument/2006/customXml" ds:itemID="{6BFE4541-D4CC-4BFD-AAF9-7FF02C619CA1}">
  <ds:schemaRefs>
    <ds:schemaRef ds:uri="http://schemas.microsoft.com/office/2006/metadata/contentType"/>
    <ds:schemaRef ds:uri="http://schemas.microsoft.com/office/2006/metadata/properties/metaAttributes"/>
    <ds:schemaRef ds:uri="http://www.w3.org/2000/xmlns/"/>
    <ds:schemaRef ds:uri="http://www.w3.org/2001/XMLSchema"/>
    <ds:schemaRef ds:uri="7beaaefe-5b08-4160-8182-dcb65b488204"/>
    <ds:schemaRef ds:uri="d4ece0f8-3bfd-4055-a587-1b8764e14a0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7F3931-7BF5-42BD-92AE-B823B3CCF1F5}">
  <ds:schemaRefs>
    <ds:schemaRef ds:uri="http://purl.org/dc/elements/1.1/"/>
    <ds:schemaRef ds:uri="http://schemas.microsoft.com/office/2006/metadata/properties"/>
    <ds:schemaRef ds:uri="7beaaefe-5b08-4160-8182-dcb65b488204"/>
    <ds:schemaRef ds:uri="http://schemas.microsoft.com/office/2006/documentManagement/types"/>
    <ds:schemaRef ds:uri="http://purl.org/dc/terms/"/>
    <ds:schemaRef ds:uri="http://schemas.openxmlformats.org/package/2006/metadata/core-properties"/>
    <ds:schemaRef ds:uri="d4ece0f8-3bfd-4055-a587-1b8764e14a0b"/>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2323</Characters>
  <Application>Microsoft Office Word</Application>
  <DocSecurity>4</DocSecurity>
  <Lines>19</Lines>
  <Paragraphs>5</Paragraphs>
  <ScaleCrop>false</ScaleCrop>
  <Company>Castle CS</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Robertson</dc:creator>
  <cp:keywords/>
  <dc:description/>
  <cp:lastModifiedBy>Alison Geoghans</cp:lastModifiedBy>
  <cp:revision>2</cp:revision>
  <dcterms:created xsi:type="dcterms:W3CDTF">2024-06-25T14:52:00Z</dcterms:created>
  <dcterms:modified xsi:type="dcterms:W3CDTF">2024-06-25T14:52:00Z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0x010100FDEA5F69D916234FBC6D82755148873F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